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59" w:rsidRPr="0059043D" w:rsidRDefault="00944359" w:rsidP="00470CE1">
      <w:pPr>
        <w:ind w:right="1" w:firstLine="720"/>
        <w:jc w:val="center"/>
        <w:rPr>
          <w:b/>
          <w:sz w:val="22"/>
          <w:szCs w:val="22"/>
        </w:rPr>
      </w:pPr>
    </w:p>
    <w:p w:rsidR="0087006A" w:rsidRDefault="0087006A" w:rsidP="0087006A">
      <w:pPr>
        <w:pStyle w:val="NoSpacing"/>
        <w:rPr>
          <w:rFonts w:ascii="Arial" w:eastAsia="Arial Unicode MS" w:hAnsi="Arial" w:cs="Arial"/>
          <w:color w:val="000000" w:themeColor="text1"/>
          <w:sz w:val="24"/>
          <w:szCs w:val="24"/>
          <w:lang w:val="mn-MN" w:eastAsia="mn-MN" w:bidi="mn-MN"/>
        </w:rPr>
      </w:pPr>
      <w:r>
        <w:rPr>
          <w:rFonts w:ascii="Arial" w:eastAsia="Arial Unicode MS" w:hAnsi="Arial" w:cs="Arial"/>
          <w:color w:val="000000" w:themeColor="text1"/>
          <w:sz w:val="24"/>
          <w:szCs w:val="24"/>
          <w:lang w:val="mn-MN" w:eastAsia="mn-MN" w:bidi="mn-MN"/>
        </w:rPr>
        <w:t xml:space="preserve">                                        </w:t>
      </w:r>
    </w:p>
    <w:p w:rsidR="00BF075A" w:rsidRDefault="0087006A" w:rsidP="0087006A">
      <w:pPr>
        <w:pStyle w:val="NoSpacing"/>
        <w:rPr>
          <w:rFonts w:ascii="Arial" w:eastAsia="Arial Unicode MS" w:hAnsi="Arial" w:cs="Arial"/>
          <w:color w:val="000000" w:themeColor="text1"/>
          <w:sz w:val="24"/>
          <w:szCs w:val="24"/>
          <w:lang w:val="mn-MN" w:eastAsia="mn-MN" w:bidi="mn-MN"/>
        </w:rPr>
      </w:pPr>
      <w:r>
        <w:rPr>
          <w:rFonts w:ascii="Arial" w:eastAsia="Arial Unicode MS" w:hAnsi="Arial" w:cs="Arial"/>
          <w:color w:val="000000" w:themeColor="text1"/>
          <w:sz w:val="24"/>
          <w:szCs w:val="24"/>
          <w:lang w:val="mn-MN" w:eastAsia="mn-MN" w:bidi="mn-MN"/>
        </w:rPr>
        <w:t xml:space="preserve">                                         </w:t>
      </w:r>
      <w:r w:rsidR="00BF075A" w:rsidRPr="00BA2557">
        <w:rPr>
          <w:rFonts w:ascii="Arial" w:eastAsia="Arial Unicode MS" w:hAnsi="Arial" w:cs="Arial"/>
          <w:color w:val="000000" w:themeColor="text1"/>
          <w:sz w:val="24"/>
          <w:szCs w:val="24"/>
          <w:lang w:val="mn-MN" w:eastAsia="mn-MN" w:bidi="mn-MN"/>
        </w:rPr>
        <w:t>ГОВЬСҮМБЭ</w:t>
      </w:r>
      <w:r w:rsidR="00BF075A">
        <w:rPr>
          <w:rFonts w:ascii="Arial" w:eastAsia="Arial Unicode MS" w:hAnsi="Arial" w:cs="Arial"/>
          <w:color w:val="000000" w:themeColor="text1"/>
          <w:sz w:val="24"/>
          <w:szCs w:val="24"/>
          <w:lang w:val="mn-MN" w:eastAsia="mn-MN" w:bidi="mn-MN"/>
        </w:rPr>
        <w:t>Р АЙМАГ ДАХЬ ЦАГДААГИЙН ХЭЛТСЭЭС</w:t>
      </w:r>
      <w:r w:rsidR="00BF075A" w:rsidRPr="00BA2557">
        <w:rPr>
          <w:rFonts w:ascii="Arial" w:eastAsia="Calibri" w:hAnsi="Arial" w:cs="Arial"/>
          <w:color w:val="000000"/>
          <w:sz w:val="24"/>
          <w:szCs w:val="24"/>
          <w:lang w:val="mn-MN"/>
        </w:rPr>
        <w:t xml:space="preserve"> </w:t>
      </w:r>
      <w:r w:rsidR="00BF075A">
        <w:rPr>
          <w:rFonts w:ascii="Arial" w:eastAsia="Calibri" w:hAnsi="Arial" w:cs="Arial"/>
          <w:color w:val="000000"/>
          <w:sz w:val="24"/>
          <w:szCs w:val="24"/>
          <w:lang w:val="mn-MN"/>
        </w:rPr>
        <w:t>2016 ОНД ХЭРЭГЖҮҮЛЭХ</w:t>
      </w:r>
    </w:p>
    <w:p w:rsidR="00BF075A" w:rsidRPr="00BF075A" w:rsidRDefault="00BF075A" w:rsidP="00BF075A">
      <w:pPr>
        <w:pStyle w:val="NoSpacing"/>
        <w:jc w:val="center"/>
        <w:rPr>
          <w:rFonts w:ascii="Arial" w:eastAsia="Calibri" w:hAnsi="Arial" w:cs="Arial"/>
          <w:color w:val="000000"/>
          <w:sz w:val="24"/>
          <w:szCs w:val="24"/>
          <w:lang w:val="mn-MN"/>
        </w:rPr>
      </w:pPr>
      <w:r>
        <w:rPr>
          <w:rFonts w:ascii="Arial" w:eastAsia="Arial Unicode MS" w:hAnsi="Arial" w:cs="Arial"/>
          <w:color w:val="000000" w:themeColor="text1"/>
          <w:sz w:val="24"/>
          <w:szCs w:val="24"/>
          <w:lang w:val="mn-MN" w:eastAsia="mn-MN" w:bidi="mn-MN"/>
        </w:rPr>
        <w:t xml:space="preserve">АЖЛЫН </w:t>
      </w:r>
      <w:r w:rsidRPr="00BA2557">
        <w:rPr>
          <w:rFonts w:ascii="Arial" w:eastAsia="Arial Unicode MS" w:hAnsi="Arial" w:cs="Arial"/>
          <w:color w:val="000000" w:themeColor="text1"/>
          <w:sz w:val="24"/>
          <w:szCs w:val="24"/>
          <w:lang w:val="mn-MN" w:eastAsia="mn-MN" w:bidi="mn-MN"/>
        </w:rPr>
        <w:t>ТӨЛӨВЛӨГӨӨНИЙ БИЕЛЭЛ</w:t>
      </w:r>
      <w:r w:rsidRPr="00BA2557">
        <w:rPr>
          <w:rFonts w:ascii="Arial" w:eastAsia="Arial Unicode MS" w:hAnsi="Arial" w:cs="Arial"/>
          <w:color w:val="000000"/>
          <w:sz w:val="24"/>
          <w:szCs w:val="24"/>
          <w:lang w:val="mn-MN" w:eastAsia="mn-MN" w:bidi="mn-MN"/>
        </w:rPr>
        <w:t>Т</w:t>
      </w:r>
    </w:p>
    <w:p w:rsidR="001B2602" w:rsidRDefault="001B2602" w:rsidP="00BF075A">
      <w:pPr>
        <w:ind w:right="1"/>
        <w:rPr>
          <w:sz w:val="22"/>
          <w:szCs w:val="22"/>
          <w:lang w:val="mn-MN"/>
        </w:rPr>
      </w:pPr>
    </w:p>
    <w:p w:rsidR="00D06CDF" w:rsidRDefault="00441D06" w:rsidP="00D06CDF">
      <w:pPr>
        <w:tabs>
          <w:tab w:val="left" w:pos="374"/>
        </w:tabs>
        <w:ind w:right="1"/>
        <w:rPr>
          <w:sz w:val="22"/>
          <w:szCs w:val="22"/>
          <w:lang w:val="mn-MN"/>
        </w:rPr>
      </w:pPr>
      <w:r>
        <w:rPr>
          <w:sz w:val="22"/>
          <w:szCs w:val="22"/>
          <w:lang w:val="mn-MN"/>
        </w:rPr>
        <w:tab/>
        <w:t>2016.11</w:t>
      </w:r>
      <w:r w:rsidR="00D06CDF">
        <w:rPr>
          <w:sz w:val="22"/>
          <w:szCs w:val="22"/>
          <w:lang w:val="mn-MN"/>
        </w:rPr>
        <w:t>.2</w:t>
      </w:r>
      <w:r>
        <w:rPr>
          <w:sz w:val="22"/>
          <w:szCs w:val="22"/>
          <w:lang w:val="mn-MN"/>
        </w:rPr>
        <w:t>8</w:t>
      </w:r>
      <w:r w:rsidR="00D06CDF">
        <w:rPr>
          <w:sz w:val="22"/>
          <w:szCs w:val="22"/>
          <w:lang w:val="mn-MN"/>
        </w:rPr>
        <w:t xml:space="preserve">                                                                                                                                                                                                        Сүмбэр </w:t>
      </w:r>
    </w:p>
    <w:p w:rsidR="00D06CDF" w:rsidRPr="0059043D" w:rsidRDefault="00D06CDF" w:rsidP="00D06CDF">
      <w:pPr>
        <w:ind w:right="1"/>
        <w:jc w:val="center"/>
        <w:rPr>
          <w:sz w:val="22"/>
          <w:szCs w:val="22"/>
          <w:lang w:val="mn-MN"/>
        </w:rPr>
      </w:pPr>
    </w:p>
    <w:tbl>
      <w:tblPr>
        <w:tblStyle w:val="TableGrid"/>
        <w:tblW w:w="15030" w:type="dxa"/>
        <w:tblInd w:w="558" w:type="dxa"/>
        <w:tblLayout w:type="fixed"/>
        <w:tblLook w:val="04A0" w:firstRow="1" w:lastRow="0" w:firstColumn="1" w:lastColumn="0" w:noHBand="0" w:noVBand="1"/>
      </w:tblPr>
      <w:tblGrid>
        <w:gridCol w:w="2070"/>
        <w:gridCol w:w="3600"/>
        <w:gridCol w:w="7020"/>
        <w:gridCol w:w="1080"/>
        <w:gridCol w:w="1260"/>
      </w:tblGrid>
      <w:tr w:rsidR="00251A95" w:rsidRPr="0087006A" w:rsidTr="0087006A">
        <w:tc>
          <w:tcPr>
            <w:tcW w:w="2070" w:type="dxa"/>
            <w:vAlign w:val="center"/>
          </w:tcPr>
          <w:p w:rsidR="00251A95" w:rsidRPr="0087006A" w:rsidRDefault="00251A95" w:rsidP="00470CE1">
            <w:pPr>
              <w:ind w:right="1"/>
              <w:jc w:val="center"/>
              <w:rPr>
                <w:b/>
                <w:lang w:val="mn-MN"/>
              </w:rPr>
            </w:pPr>
            <w:r w:rsidRPr="0087006A">
              <w:rPr>
                <w:b/>
                <w:lang w:val="mn-MN"/>
              </w:rPr>
              <w:t>Хөтөлбөр</w:t>
            </w:r>
          </w:p>
        </w:tc>
        <w:tc>
          <w:tcPr>
            <w:tcW w:w="3600" w:type="dxa"/>
            <w:vAlign w:val="center"/>
          </w:tcPr>
          <w:p w:rsidR="00251A95" w:rsidRPr="0087006A" w:rsidRDefault="00251A95" w:rsidP="00470CE1">
            <w:pPr>
              <w:ind w:right="1"/>
              <w:jc w:val="center"/>
              <w:rPr>
                <w:b/>
                <w:lang w:val="mn-MN"/>
              </w:rPr>
            </w:pPr>
            <w:r w:rsidRPr="0087006A">
              <w:rPr>
                <w:b/>
                <w:lang w:val="mn-MN"/>
              </w:rPr>
              <w:t>Хэрэгжүүлэх арга хэмжээ</w:t>
            </w:r>
          </w:p>
        </w:tc>
        <w:tc>
          <w:tcPr>
            <w:tcW w:w="7020" w:type="dxa"/>
            <w:vAlign w:val="center"/>
          </w:tcPr>
          <w:p w:rsidR="00251A95" w:rsidRPr="0087006A" w:rsidRDefault="00251A95" w:rsidP="00470CE1">
            <w:pPr>
              <w:ind w:right="1"/>
              <w:jc w:val="center"/>
              <w:rPr>
                <w:b/>
                <w:lang w:val="mn-MN"/>
              </w:rPr>
            </w:pPr>
            <w:r w:rsidRPr="0087006A">
              <w:rPr>
                <w:b/>
                <w:lang w:val="mn-MN"/>
              </w:rPr>
              <w:t>Биелэлт</w:t>
            </w:r>
          </w:p>
        </w:tc>
        <w:tc>
          <w:tcPr>
            <w:tcW w:w="1080" w:type="dxa"/>
            <w:vAlign w:val="center"/>
          </w:tcPr>
          <w:p w:rsidR="00251A95" w:rsidRPr="0087006A" w:rsidRDefault="00D06CDF" w:rsidP="00D06CDF">
            <w:pPr>
              <w:ind w:right="1"/>
              <w:jc w:val="center"/>
              <w:rPr>
                <w:b/>
                <w:lang w:val="mn-MN"/>
              </w:rPr>
            </w:pPr>
            <w:r w:rsidRPr="0087006A">
              <w:rPr>
                <w:b/>
                <w:lang w:val="mn-MN"/>
              </w:rPr>
              <w:t>Хувь</w:t>
            </w:r>
          </w:p>
        </w:tc>
        <w:tc>
          <w:tcPr>
            <w:tcW w:w="1260" w:type="dxa"/>
            <w:vAlign w:val="center"/>
          </w:tcPr>
          <w:p w:rsidR="00251A95" w:rsidRPr="0087006A" w:rsidRDefault="00D06CDF" w:rsidP="00D06CDF">
            <w:pPr>
              <w:ind w:right="1"/>
              <w:jc w:val="center"/>
              <w:rPr>
                <w:b/>
                <w:lang w:val="mn-MN"/>
              </w:rPr>
            </w:pPr>
            <w:r w:rsidRPr="0087006A">
              <w:rPr>
                <w:b/>
                <w:lang w:val="mn-MN"/>
              </w:rPr>
              <w:t>Оноо</w:t>
            </w:r>
          </w:p>
        </w:tc>
      </w:tr>
      <w:tr w:rsidR="00D06CDF" w:rsidRPr="0087006A" w:rsidTr="0087006A">
        <w:trPr>
          <w:trHeight w:val="523"/>
        </w:trPr>
        <w:tc>
          <w:tcPr>
            <w:tcW w:w="15030" w:type="dxa"/>
            <w:gridSpan w:val="5"/>
          </w:tcPr>
          <w:p w:rsidR="00D06CDF" w:rsidRPr="0087006A" w:rsidRDefault="00D06CDF" w:rsidP="00470CE1">
            <w:pPr>
              <w:ind w:right="1"/>
              <w:jc w:val="center"/>
              <w:rPr>
                <w:b/>
                <w:lang w:val="mn-MN"/>
              </w:rPr>
            </w:pPr>
            <w:r w:rsidRPr="0087006A">
              <w:rPr>
                <w:b/>
                <w:lang w:val="mn-MN"/>
              </w:rPr>
              <w:t>Нэг:“Цагдаагийн алба хаагчийн харилцааны соёлыг дээшлүүлэх” гэсэн байгууллагын стратегийн зорилтыг хангахад чиглэсэн хөтөлбөр, арга хэмжээ</w:t>
            </w:r>
          </w:p>
        </w:tc>
      </w:tr>
      <w:tr w:rsidR="00251A95" w:rsidRPr="0087006A" w:rsidTr="0087006A">
        <w:tc>
          <w:tcPr>
            <w:tcW w:w="2070" w:type="dxa"/>
            <w:vMerge w:val="restart"/>
            <w:vAlign w:val="center"/>
          </w:tcPr>
          <w:p w:rsidR="00251A95" w:rsidRPr="0087006A" w:rsidRDefault="00251A95" w:rsidP="00470CE1">
            <w:pPr>
              <w:ind w:right="1"/>
              <w:jc w:val="center"/>
              <w:rPr>
                <w:lang w:val="mn-MN"/>
              </w:rPr>
            </w:pPr>
          </w:p>
          <w:p w:rsidR="00251A95" w:rsidRPr="0087006A" w:rsidRDefault="00251A95" w:rsidP="00470CE1">
            <w:pPr>
              <w:ind w:right="1"/>
              <w:jc w:val="center"/>
              <w:rPr>
                <w:lang w:val="mn-MN"/>
              </w:rPr>
            </w:pPr>
          </w:p>
          <w:p w:rsidR="00251A95" w:rsidRPr="0087006A" w:rsidRDefault="00251A95" w:rsidP="005B11E9">
            <w:pPr>
              <w:ind w:right="1"/>
              <w:jc w:val="both"/>
              <w:rPr>
                <w:lang w:val="mn-MN"/>
              </w:rPr>
            </w:pPr>
            <w:r w:rsidRPr="0087006A">
              <w:rPr>
                <w:lang w:val="mn-MN"/>
              </w:rPr>
              <w:t>1.1 Албан хаагчдын сахилга, ёс зүй, ажлын хариуцлагыг дээшлүүлэх талаар</w:t>
            </w:r>
          </w:p>
        </w:tc>
        <w:tc>
          <w:tcPr>
            <w:tcW w:w="3600" w:type="dxa"/>
            <w:vAlign w:val="center"/>
          </w:tcPr>
          <w:p w:rsidR="00251A95" w:rsidRPr="0087006A" w:rsidRDefault="00251A95" w:rsidP="009050DE">
            <w:pPr>
              <w:ind w:right="1"/>
              <w:jc w:val="both"/>
              <w:rPr>
                <w:lang w:val="mn-MN"/>
              </w:rPr>
            </w:pPr>
            <w:r w:rsidRPr="0087006A">
              <w:rPr>
                <w:lang w:val="mn-MN"/>
              </w:rPr>
              <w:t>1.1.1 Цагдаагийн байгууллага, албан хаагчийн сахилга, ёс зүйн байдалд дүгнэлт өгч, сахилгын зөвлөлгөөн, сургалт зохион байгуулж,  гарсан шийдвэрийн дагуу холбогдох арга хэмжээ зохион байгуулж, үр дүнг тооцох.</w:t>
            </w:r>
          </w:p>
        </w:tc>
        <w:tc>
          <w:tcPr>
            <w:tcW w:w="7020" w:type="dxa"/>
            <w:vAlign w:val="center"/>
          </w:tcPr>
          <w:p w:rsidR="00251A95" w:rsidRPr="0087006A" w:rsidRDefault="00251A95" w:rsidP="001C27C5">
            <w:pPr>
              <w:ind w:right="1"/>
              <w:jc w:val="both"/>
              <w:rPr>
                <w:lang w:val="mn-MN"/>
              </w:rPr>
            </w:pPr>
            <w:r w:rsidRPr="0087006A">
              <w:rPr>
                <w:lang w:val="mn-MN"/>
              </w:rPr>
              <w:t>Алба хаагчдын үйл ажиллагаанд тавих хяналтыг сайжруулж,илэрсэн зөрчлийн шалтгаан нөхцөлийг судалж, арилгах талаар хамт олны дунд сахилгын зөвлөгөөнийг 2016 оны 04 дүгээр сарын 05 ны өдөр зохион байгуулсан ба хагас жил, 2</w:t>
            </w:r>
            <w:r w:rsidR="001C27C5" w:rsidRPr="0087006A">
              <w:rPr>
                <w:lang w:val="mn-MN"/>
              </w:rPr>
              <w:t xml:space="preserve">, 3 дугаар </w:t>
            </w:r>
            <w:r w:rsidRPr="0087006A">
              <w:rPr>
                <w:lang w:val="mn-MN"/>
              </w:rPr>
              <w:t xml:space="preserve"> улиралын сахилга хариуцлагын зөвлөгөөнийг 07</w:t>
            </w:r>
            <w:r w:rsidR="001C27C5" w:rsidRPr="0087006A">
              <w:rPr>
                <w:lang w:val="mn-MN"/>
              </w:rPr>
              <w:t xml:space="preserve">, 09 дүгээр саруудад </w:t>
            </w:r>
            <w:r w:rsidRPr="0087006A">
              <w:rPr>
                <w:lang w:val="mn-MN"/>
              </w:rPr>
              <w:t xml:space="preserve"> </w:t>
            </w:r>
            <w:r w:rsidR="001C27C5" w:rsidRPr="0087006A">
              <w:rPr>
                <w:lang w:val="mn-MN"/>
              </w:rPr>
              <w:t>зохион байгуулсан</w:t>
            </w:r>
            <w:r w:rsidRPr="0087006A">
              <w:rPr>
                <w:lang w:val="mn-MN"/>
              </w:rPr>
              <w:t>. хаагч нарын сахилга хариуцлагыг дээшлүүлэх чиглэлээр 7 хоног бүрийн Пүрэв гарагт сур</w:t>
            </w:r>
            <w:r w:rsidR="00493C34" w:rsidRPr="0087006A">
              <w:rPr>
                <w:lang w:val="mn-MN"/>
              </w:rPr>
              <w:t>галтыг зохион байгуулан эхний 10</w:t>
            </w:r>
            <w:r w:rsidR="001C27C5" w:rsidRPr="0087006A">
              <w:rPr>
                <w:lang w:val="mn-MN"/>
              </w:rPr>
              <w:t xml:space="preserve"> сарын байдлаар 38 удаа 76</w:t>
            </w:r>
            <w:r w:rsidRPr="0087006A">
              <w:rPr>
                <w:lang w:val="mn-MN"/>
              </w:rPr>
              <w:t xml:space="preserve"> цагийн сургалтыг зохион байгуулсан</w:t>
            </w:r>
          </w:p>
        </w:tc>
        <w:tc>
          <w:tcPr>
            <w:tcW w:w="1080" w:type="dxa"/>
            <w:vAlign w:val="center"/>
          </w:tcPr>
          <w:p w:rsidR="00251A95" w:rsidRPr="0087006A" w:rsidRDefault="001C27C5" w:rsidP="00727EBB">
            <w:pPr>
              <w:ind w:right="1"/>
              <w:jc w:val="center"/>
              <w:rPr>
                <w:lang w:val="mn-MN"/>
              </w:rPr>
            </w:pPr>
            <w:r w:rsidRPr="0087006A">
              <w:rPr>
                <w:lang w:val="mn-MN"/>
              </w:rPr>
              <w:t>85</w:t>
            </w:r>
          </w:p>
        </w:tc>
        <w:tc>
          <w:tcPr>
            <w:tcW w:w="1260" w:type="dxa"/>
            <w:vAlign w:val="center"/>
          </w:tcPr>
          <w:p w:rsidR="00251A95" w:rsidRPr="0087006A" w:rsidRDefault="001C27C5" w:rsidP="00727EBB">
            <w:pPr>
              <w:ind w:right="1"/>
              <w:jc w:val="center"/>
              <w:rPr>
                <w:lang w:val="mn-MN"/>
              </w:rPr>
            </w:pPr>
            <w:r w:rsidRPr="0087006A">
              <w:rPr>
                <w:lang w:val="mn-MN"/>
              </w:rPr>
              <w:t>4.2</w:t>
            </w:r>
          </w:p>
        </w:tc>
      </w:tr>
      <w:tr w:rsidR="00251A95" w:rsidRPr="0087006A" w:rsidTr="0087006A">
        <w:tc>
          <w:tcPr>
            <w:tcW w:w="2070" w:type="dxa"/>
            <w:vMerge/>
            <w:vAlign w:val="center"/>
          </w:tcPr>
          <w:p w:rsidR="00251A95" w:rsidRPr="0087006A" w:rsidRDefault="00251A95" w:rsidP="00470CE1">
            <w:pPr>
              <w:ind w:right="1"/>
              <w:jc w:val="center"/>
              <w:rPr>
                <w:lang w:val="mn-MN"/>
              </w:rPr>
            </w:pPr>
          </w:p>
        </w:tc>
        <w:tc>
          <w:tcPr>
            <w:tcW w:w="3600" w:type="dxa"/>
            <w:vAlign w:val="center"/>
          </w:tcPr>
          <w:p w:rsidR="00251A95" w:rsidRPr="0087006A" w:rsidRDefault="00251A95" w:rsidP="00470CE1">
            <w:pPr>
              <w:ind w:right="1"/>
              <w:jc w:val="both"/>
              <w:rPr>
                <w:lang w:val="mn-MN"/>
              </w:rPr>
            </w:pPr>
            <w:r w:rsidRPr="0087006A">
              <w:rPr>
                <w:lang w:val="mn-MN"/>
              </w:rPr>
              <w:t>1.1.2 Цагдаагийн байгууллага, албан хаагчдын аюулгүй байдлыг хангах ажлыг эрчимжүүлж, харуул хамгаалалтыг чангатгах, дохиолол, телекамерын системд холбогдох чиглэлээр зохион байгуулалтын арга хэмжээ авч хэрэгжүүлэх</w:t>
            </w:r>
          </w:p>
        </w:tc>
        <w:tc>
          <w:tcPr>
            <w:tcW w:w="7020" w:type="dxa"/>
            <w:vAlign w:val="center"/>
          </w:tcPr>
          <w:p w:rsidR="00251A95" w:rsidRPr="0087006A" w:rsidRDefault="00251A95" w:rsidP="00ED347D">
            <w:pPr>
              <w:ind w:right="1"/>
              <w:jc w:val="both"/>
              <w:rPr>
                <w:lang w:val="mn-MN"/>
              </w:rPr>
            </w:pPr>
            <w:r w:rsidRPr="0087006A">
              <w:rPr>
                <w:lang w:val="mn-MN"/>
              </w:rPr>
              <w:t xml:space="preserve">Цагдаагийн хэлтсээс дотоод аюулгүй байдлыг хангах чиглэлээр хийгдэх 32 заалттай төлөвлөгөө гарган тасаг, хэсгийн дарга нар хяналт тавьж хэрэгжүүлэх чиглэлээр ажлаа зохион байгуулан ажиллаж байна. Алба хаагчдыг үүрэг гүйцэтгэх үед нь  гэмт халдалагад өртөх учирч болох гэмт халдлагаас урьдчилан сэргийлэх зорилгоор албанаас олгосон асгамжийг бүрэн хэрэглүүлж хэвшсэн бөгөөд үүрэг гүйцэтгэх үед хэлтсийн ёс журмын эргүүл шалгаж, хяналт тавин  ажиллаж байна.  албаны тусгай хэрэгсэл, мэх хэрэглэх, галт зэвсэг эзэмших  арга </w:t>
            </w:r>
            <w:r w:rsidR="002850F1" w:rsidRPr="0087006A">
              <w:rPr>
                <w:lang w:val="mn-MN"/>
              </w:rPr>
              <w:t>тактик сэдвээр алба хаагч нарт 16</w:t>
            </w:r>
            <w:r w:rsidRPr="0087006A">
              <w:rPr>
                <w:lang w:val="mn-MN"/>
              </w:rPr>
              <w:t xml:space="preserve"> цагийн сургалтыг зохион байгуулж ажилласан, Цагдаагийн хэлтсийн хэрэг, бүртгэх мөрдөн байцаах тасгийн гадна талын хаалгыг сольж, хэрэг бүртгэх мөрлөн байцаах тасгийн байрны 5 цонх,  жижүүрийн албаны 3 </w:t>
            </w:r>
            <w:r w:rsidRPr="0087006A">
              <w:rPr>
                <w:lang w:val="mn-MN"/>
              </w:rPr>
              <w:lastRenderedPageBreak/>
              <w:t>цонхонд хамгаалатын тор хийлгэсэн. 2016 оны 05 дугаар сард хэлтсийн аюулгүй байдлыг хангах зорилгоор хяналтын 10 камер шинээр суурилуулан хяналт тавин ажиллаж байна.</w:t>
            </w:r>
          </w:p>
        </w:tc>
        <w:tc>
          <w:tcPr>
            <w:tcW w:w="1080" w:type="dxa"/>
            <w:vAlign w:val="center"/>
          </w:tcPr>
          <w:p w:rsidR="00251A95" w:rsidRPr="0087006A" w:rsidRDefault="006E5E30" w:rsidP="00727EBB">
            <w:pPr>
              <w:ind w:right="1"/>
              <w:jc w:val="center"/>
              <w:rPr>
                <w:lang w:val="mn-MN"/>
              </w:rPr>
            </w:pPr>
            <w:r w:rsidRPr="0087006A">
              <w:rPr>
                <w:lang w:val="mn-MN"/>
              </w:rPr>
              <w:lastRenderedPageBreak/>
              <w:t>80</w:t>
            </w:r>
          </w:p>
        </w:tc>
        <w:tc>
          <w:tcPr>
            <w:tcW w:w="1260" w:type="dxa"/>
            <w:vAlign w:val="center"/>
          </w:tcPr>
          <w:p w:rsidR="00251A95" w:rsidRPr="0087006A" w:rsidRDefault="006E5E30" w:rsidP="00727EBB">
            <w:pPr>
              <w:ind w:right="1"/>
              <w:jc w:val="center"/>
              <w:rPr>
                <w:lang w:val="mn-MN"/>
              </w:rPr>
            </w:pPr>
            <w:r w:rsidRPr="0087006A">
              <w:rPr>
                <w:lang w:val="mn-MN"/>
              </w:rPr>
              <w:t>4</w:t>
            </w:r>
          </w:p>
        </w:tc>
      </w:tr>
      <w:tr w:rsidR="00D06CDF" w:rsidRPr="0087006A" w:rsidTr="0087006A">
        <w:tc>
          <w:tcPr>
            <w:tcW w:w="15030" w:type="dxa"/>
            <w:gridSpan w:val="5"/>
            <w:vAlign w:val="center"/>
          </w:tcPr>
          <w:p w:rsidR="00D06CDF" w:rsidRPr="0087006A" w:rsidRDefault="00D06CDF" w:rsidP="00470CE1">
            <w:pPr>
              <w:ind w:right="1"/>
              <w:jc w:val="center"/>
              <w:rPr>
                <w:b/>
                <w:lang w:val="mn-MN"/>
              </w:rPr>
            </w:pPr>
            <w:r w:rsidRPr="0087006A">
              <w:rPr>
                <w:b/>
                <w:lang w:val="mn-MN"/>
              </w:rPr>
              <w:lastRenderedPageBreak/>
              <w:t>Хоёр.” Сайн удирдлага, зохион байгуулалтыг төлөвшүүлэх” гэсэн байгууллагын стратегийн зорилтыг хангахад чиглэсэн хөтөлбөр, арга хэмжээ</w:t>
            </w:r>
          </w:p>
        </w:tc>
      </w:tr>
      <w:tr w:rsidR="00251A95" w:rsidRPr="0087006A" w:rsidTr="0087006A">
        <w:trPr>
          <w:trHeight w:val="1236"/>
        </w:trPr>
        <w:tc>
          <w:tcPr>
            <w:tcW w:w="2070" w:type="dxa"/>
            <w:vMerge w:val="restart"/>
            <w:vAlign w:val="center"/>
          </w:tcPr>
          <w:p w:rsidR="00251A95" w:rsidRPr="0087006A" w:rsidRDefault="00251A95" w:rsidP="00470CE1">
            <w:pPr>
              <w:ind w:right="1"/>
              <w:jc w:val="center"/>
              <w:rPr>
                <w:lang w:val="mn-MN"/>
              </w:rPr>
            </w:pPr>
          </w:p>
          <w:p w:rsidR="00251A95" w:rsidRPr="0087006A" w:rsidRDefault="00251A95" w:rsidP="00470CE1">
            <w:pPr>
              <w:ind w:right="1"/>
              <w:jc w:val="center"/>
              <w:rPr>
                <w:lang w:val="mn-MN"/>
              </w:rPr>
            </w:pPr>
            <w:r w:rsidRPr="0087006A">
              <w:rPr>
                <w:lang w:val="mn-MN"/>
              </w:rPr>
              <w:t>2.1.Дээд байгууллагаас гаргасан тушаал шийдвэрүүдийг хэрэгжүүлэх, үр дүнг тооцох удирдлага зохион байгуулалт</w:t>
            </w:r>
          </w:p>
        </w:tc>
        <w:tc>
          <w:tcPr>
            <w:tcW w:w="3600" w:type="dxa"/>
            <w:vAlign w:val="center"/>
          </w:tcPr>
          <w:p w:rsidR="00251A95" w:rsidRPr="0087006A" w:rsidRDefault="00251A95" w:rsidP="0016758B">
            <w:pPr>
              <w:ind w:right="1"/>
              <w:jc w:val="both"/>
              <w:rPr>
                <w:lang w:val="mn-MN"/>
              </w:rPr>
            </w:pPr>
            <w:r w:rsidRPr="0087006A">
              <w:rPr>
                <w:lang w:val="mn-MN"/>
              </w:rPr>
              <w:t>2.1.1 Хариуцсан нутаг дэвсгэртээ Цагдаагийн албаны тухай хууль болон цагдаагийн байгууллагын үйл ажиллагаатай холбоотой бусад хууль, тогтоомжийг хэрэгжүүлэх</w:t>
            </w:r>
          </w:p>
        </w:tc>
        <w:tc>
          <w:tcPr>
            <w:tcW w:w="7020" w:type="dxa"/>
            <w:vAlign w:val="center"/>
          </w:tcPr>
          <w:p w:rsidR="00251A95" w:rsidRPr="0087006A" w:rsidRDefault="00251A95" w:rsidP="00D92CA2">
            <w:pPr>
              <w:ind w:right="1"/>
              <w:jc w:val="both"/>
              <w:rPr>
                <w:lang w:val="mn-MN"/>
              </w:rPr>
            </w:pPr>
            <w:r w:rsidRPr="0087006A">
              <w:rPr>
                <w:lang w:val="mn-MN"/>
              </w:rPr>
              <w:t xml:space="preserve">Аймгийн хэмжээнд цагдаагийн албаны хууль болон бусад тогтоомжийг хэрэгжүүлэх чиглэлээр төрийн болон төрийн байгууллага аж ахуйн нэгжид </w:t>
            </w:r>
            <w:r w:rsidR="00D92CA2" w:rsidRPr="0087006A">
              <w:rPr>
                <w:lang w:val="mn-MN"/>
              </w:rPr>
              <w:t>30</w:t>
            </w:r>
            <w:r w:rsidRPr="0087006A">
              <w:rPr>
                <w:lang w:val="mn-MN"/>
              </w:rPr>
              <w:t xml:space="preserve"> удаагийн сургалтыг зохион байгуулан </w:t>
            </w:r>
            <w:r w:rsidR="00D92CA2" w:rsidRPr="0087006A">
              <w:rPr>
                <w:lang w:val="mn-MN"/>
              </w:rPr>
              <w:t>510</w:t>
            </w:r>
            <w:r w:rsidRPr="0087006A">
              <w:rPr>
                <w:lang w:val="mn-MN"/>
              </w:rPr>
              <w:t xml:space="preserve"> иргэн хамрагдсан байна.</w:t>
            </w:r>
            <w:r w:rsidR="0005515F" w:rsidRPr="0087006A">
              <w:rPr>
                <w:lang w:val="mn-MN"/>
              </w:rPr>
              <w:t xml:space="preserve"> </w:t>
            </w:r>
            <w:r w:rsidR="00D92CA2" w:rsidRPr="0087006A">
              <w:rPr>
                <w:lang w:val="mn-MN"/>
              </w:rPr>
              <w:t xml:space="preserve">2016 оны 11 дүгээр сарын байдлаар </w:t>
            </w:r>
            <w:r w:rsidR="0005515F" w:rsidRPr="0087006A">
              <w:rPr>
                <w:lang w:val="mn-MN"/>
              </w:rPr>
              <w:t xml:space="preserve">иргэдэд ЦБ-ын үйл ажиллагаа,  хууль сурталчлах чиглэлээр 3 удаа “Нээлттэй хаалга”-ны өдөрлөгийг зохион байгуулсан </w:t>
            </w:r>
            <w:r w:rsidRPr="0087006A">
              <w:rPr>
                <w:lang w:val="mn-MN"/>
              </w:rPr>
              <w:t xml:space="preserve"> </w:t>
            </w:r>
          </w:p>
        </w:tc>
        <w:tc>
          <w:tcPr>
            <w:tcW w:w="1080" w:type="dxa"/>
            <w:vAlign w:val="center"/>
          </w:tcPr>
          <w:p w:rsidR="00251A95" w:rsidRPr="0087006A" w:rsidRDefault="00EE6583" w:rsidP="00652F87">
            <w:pPr>
              <w:ind w:right="1"/>
              <w:jc w:val="center"/>
              <w:rPr>
                <w:lang w:val="mn-MN"/>
              </w:rPr>
            </w:pPr>
            <w:r w:rsidRPr="0087006A">
              <w:rPr>
                <w:lang w:val="mn-MN"/>
              </w:rPr>
              <w:t>85</w:t>
            </w:r>
          </w:p>
        </w:tc>
        <w:tc>
          <w:tcPr>
            <w:tcW w:w="1260" w:type="dxa"/>
            <w:vAlign w:val="center"/>
          </w:tcPr>
          <w:p w:rsidR="00251A95" w:rsidRPr="0087006A" w:rsidRDefault="00EE6583" w:rsidP="00652F87">
            <w:pPr>
              <w:ind w:right="1"/>
              <w:jc w:val="center"/>
              <w:rPr>
                <w:lang w:val="mn-MN"/>
              </w:rPr>
            </w:pPr>
            <w:r w:rsidRPr="0087006A">
              <w:rPr>
                <w:lang w:val="mn-MN"/>
              </w:rPr>
              <w:t>4.2</w:t>
            </w:r>
          </w:p>
        </w:tc>
      </w:tr>
      <w:tr w:rsidR="00251A95" w:rsidRPr="0087006A" w:rsidTr="0087006A">
        <w:trPr>
          <w:trHeight w:val="1497"/>
        </w:trPr>
        <w:tc>
          <w:tcPr>
            <w:tcW w:w="2070" w:type="dxa"/>
            <w:vMerge/>
            <w:vAlign w:val="center"/>
          </w:tcPr>
          <w:p w:rsidR="00251A95" w:rsidRPr="0087006A" w:rsidRDefault="00251A95" w:rsidP="00470CE1">
            <w:pPr>
              <w:ind w:right="1"/>
              <w:jc w:val="center"/>
              <w:rPr>
                <w:lang w:val="mn-MN"/>
              </w:rPr>
            </w:pPr>
          </w:p>
        </w:tc>
        <w:tc>
          <w:tcPr>
            <w:tcW w:w="3600" w:type="dxa"/>
            <w:vAlign w:val="center"/>
          </w:tcPr>
          <w:p w:rsidR="00251A95" w:rsidRPr="0087006A" w:rsidRDefault="00251A95" w:rsidP="0016758B">
            <w:pPr>
              <w:ind w:right="1"/>
              <w:jc w:val="both"/>
              <w:rPr>
                <w:lang w:val="mn-MN"/>
              </w:rPr>
            </w:pPr>
            <w:r w:rsidRPr="0087006A">
              <w:rPr>
                <w:lang w:val="mn-MN"/>
              </w:rPr>
              <w:t>2.1.2. Иргэдийн Төлөөлөгчдийн Хуралтай хамтран “Иргэний зөвлөл”-ийн ажиллах нөхцлийг сайжруулах</w:t>
            </w:r>
          </w:p>
        </w:tc>
        <w:tc>
          <w:tcPr>
            <w:tcW w:w="7020" w:type="dxa"/>
            <w:vAlign w:val="center"/>
          </w:tcPr>
          <w:p w:rsidR="00251A95" w:rsidRPr="0087006A" w:rsidRDefault="007B6643" w:rsidP="00EE0848">
            <w:pPr>
              <w:ind w:right="1"/>
              <w:jc w:val="both"/>
              <w:rPr>
                <w:lang w:val="mn-MN"/>
              </w:rPr>
            </w:pPr>
            <w:r w:rsidRPr="0087006A">
              <w:rPr>
                <w:lang w:val="mn-MN"/>
              </w:rPr>
              <w:t>Аймгийн иргэний зөвлөлийн гишүүдийн хамт 2016 оны</w:t>
            </w:r>
            <w:r w:rsidR="00EE0848" w:rsidRPr="0087006A">
              <w:rPr>
                <w:lang w:val="mn-MN"/>
              </w:rPr>
              <w:t xml:space="preserve"> 05,09,10 саруудад Сүмбэр, </w:t>
            </w:r>
            <w:r w:rsidRPr="0087006A">
              <w:rPr>
                <w:lang w:val="mn-MN"/>
              </w:rPr>
              <w:t>Шивээговь, Баянтал сумдын иргэдэд цагдаагийн байгууллагын үйл ажиллагаа болон эрүү хэв журмын нөхцөл байдал, гэмт хэргээс урьдчилан сэргийлэх чиглэлээр хийг</w:t>
            </w:r>
            <w:r w:rsidR="00EE0848" w:rsidRPr="0087006A">
              <w:rPr>
                <w:lang w:val="mn-MN"/>
              </w:rPr>
              <w:t>дэж байгаа ажлыг танилцуулж . 20</w:t>
            </w:r>
            <w:r w:rsidRPr="0087006A">
              <w:rPr>
                <w:lang w:val="mn-MN"/>
              </w:rPr>
              <w:t>0 иргэнээс санал асуулга авч дүнг нь нэгтгэн цаашид хийх ажлын төлөвлөгөөнд тусган ажиллаж байна.</w:t>
            </w:r>
          </w:p>
        </w:tc>
        <w:tc>
          <w:tcPr>
            <w:tcW w:w="1080" w:type="dxa"/>
            <w:vAlign w:val="center"/>
          </w:tcPr>
          <w:p w:rsidR="00251A95" w:rsidRPr="0087006A" w:rsidRDefault="00EE0848" w:rsidP="00074208">
            <w:pPr>
              <w:ind w:right="1"/>
              <w:jc w:val="center"/>
              <w:rPr>
                <w:lang w:val="mn-MN"/>
              </w:rPr>
            </w:pPr>
            <w:r w:rsidRPr="0087006A">
              <w:rPr>
                <w:lang w:val="mn-MN"/>
              </w:rPr>
              <w:t>80</w:t>
            </w:r>
          </w:p>
        </w:tc>
        <w:tc>
          <w:tcPr>
            <w:tcW w:w="1260" w:type="dxa"/>
            <w:vAlign w:val="center"/>
          </w:tcPr>
          <w:p w:rsidR="00251A95" w:rsidRPr="0087006A" w:rsidRDefault="00EE0848" w:rsidP="00074208">
            <w:pPr>
              <w:ind w:right="1"/>
              <w:jc w:val="center"/>
              <w:rPr>
                <w:lang w:val="mn-MN"/>
              </w:rPr>
            </w:pPr>
            <w:r w:rsidRPr="0087006A">
              <w:rPr>
                <w:lang w:val="mn-MN"/>
              </w:rPr>
              <w:t>4</w:t>
            </w:r>
          </w:p>
        </w:tc>
      </w:tr>
      <w:tr w:rsidR="00251A95" w:rsidRPr="0087006A" w:rsidTr="0087006A">
        <w:trPr>
          <w:trHeight w:val="1245"/>
        </w:trPr>
        <w:tc>
          <w:tcPr>
            <w:tcW w:w="2070" w:type="dxa"/>
            <w:vMerge/>
            <w:vAlign w:val="center"/>
          </w:tcPr>
          <w:p w:rsidR="00251A95" w:rsidRPr="0087006A" w:rsidRDefault="00251A95" w:rsidP="00470CE1">
            <w:pPr>
              <w:ind w:right="1"/>
              <w:jc w:val="center"/>
              <w:rPr>
                <w:lang w:val="mn-MN"/>
              </w:rPr>
            </w:pPr>
          </w:p>
        </w:tc>
        <w:tc>
          <w:tcPr>
            <w:tcW w:w="3600" w:type="dxa"/>
          </w:tcPr>
          <w:p w:rsidR="00251A95" w:rsidRPr="0087006A" w:rsidRDefault="00251A95" w:rsidP="008076F8">
            <w:pPr>
              <w:jc w:val="both"/>
              <w:rPr>
                <w:iCs/>
                <w:color w:val="000000"/>
                <w:lang w:val="mn-MN"/>
              </w:rPr>
            </w:pPr>
            <w:r w:rsidRPr="0087006A">
              <w:rPr>
                <w:iCs/>
                <w:color w:val="000000"/>
                <w:lang w:val="mn-MN"/>
              </w:rPr>
              <w:t>2.1.3.Аймгийн Удирдах ажилтнуудын шуурхай зөвлөлгөөнд тогтмол оролцож, аймгийн удирдлагуудаас өгсөн үүрэг даалгаврын биелэлтийг дэгд заасны дагуу хугацаанд нь ирүүлэх.</w:t>
            </w:r>
          </w:p>
        </w:tc>
        <w:tc>
          <w:tcPr>
            <w:tcW w:w="7020" w:type="dxa"/>
          </w:tcPr>
          <w:p w:rsidR="00251A95" w:rsidRPr="0087006A" w:rsidRDefault="00251A95" w:rsidP="00CB0346">
            <w:pPr>
              <w:jc w:val="both"/>
              <w:rPr>
                <w:color w:val="000000"/>
                <w:lang w:val="mn-MN"/>
              </w:rPr>
            </w:pPr>
            <w:r w:rsidRPr="0087006A">
              <w:rPr>
                <w:lang w:val="mn-MN"/>
              </w:rPr>
              <w:t>Аймгийн Иргэдийн төлөөлөгчдийн хурал, Засаг даргад 14 хоног бүр эрүү, хэв журмын нөхцөл байдлыг танил</w:t>
            </w:r>
            <w:r w:rsidR="00CB0346" w:rsidRPr="0087006A">
              <w:rPr>
                <w:lang w:val="mn-MN"/>
              </w:rPr>
              <w:t xml:space="preserve">цуулан ажиллаж байна эхний  11 сарын </w:t>
            </w:r>
            <w:r w:rsidRPr="0087006A">
              <w:rPr>
                <w:lang w:val="mn-MN"/>
              </w:rPr>
              <w:t>байдлаар Аймгийн удирдах ажилтны зөвлөгөө</w:t>
            </w:r>
            <w:r w:rsidR="00CB0346" w:rsidRPr="0087006A">
              <w:rPr>
                <w:lang w:val="mn-MN"/>
              </w:rPr>
              <w:t>н 19 удаа танилцуулга хийж, төлөвлөгөөний биелэлт, тагнилцуулга зэргийг хугацаанд гарган хүргүүлж  үр дүнг нь тооцсон</w:t>
            </w:r>
            <w:r w:rsidRPr="0087006A">
              <w:rPr>
                <w:lang w:val="mn-MN"/>
              </w:rPr>
              <w:t>.</w:t>
            </w:r>
          </w:p>
        </w:tc>
        <w:tc>
          <w:tcPr>
            <w:tcW w:w="1080" w:type="dxa"/>
            <w:vAlign w:val="center"/>
          </w:tcPr>
          <w:p w:rsidR="00251A95" w:rsidRPr="0087006A" w:rsidRDefault="00F30219" w:rsidP="00074208">
            <w:pPr>
              <w:jc w:val="center"/>
              <w:rPr>
                <w:lang w:val="mn-MN"/>
              </w:rPr>
            </w:pPr>
            <w:r w:rsidRPr="0087006A">
              <w:rPr>
                <w:lang w:val="mn-MN"/>
              </w:rPr>
              <w:t>85</w:t>
            </w:r>
          </w:p>
        </w:tc>
        <w:tc>
          <w:tcPr>
            <w:tcW w:w="1260" w:type="dxa"/>
            <w:vAlign w:val="center"/>
          </w:tcPr>
          <w:p w:rsidR="00251A95" w:rsidRPr="0087006A" w:rsidRDefault="00F30219" w:rsidP="00074208">
            <w:pPr>
              <w:jc w:val="center"/>
              <w:rPr>
                <w:lang w:val="mn-MN"/>
              </w:rPr>
            </w:pPr>
            <w:r w:rsidRPr="0087006A">
              <w:rPr>
                <w:lang w:val="mn-MN"/>
              </w:rPr>
              <w:t>4.2</w:t>
            </w:r>
          </w:p>
        </w:tc>
      </w:tr>
      <w:tr w:rsidR="00251A95" w:rsidRPr="0087006A" w:rsidTr="0087006A">
        <w:trPr>
          <w:trHeight w:val="1929"/>
        </w:trPr>
        <w:tc>
          <w:tcPr>
            <w:tcW w:w="2070" w:type="dxa"/>
            <w:vMerge/>
            <w:vAlign w:val="center"/>
          </w:tcPr>
          <w:p w:rsidR="00251A95" w:rsidRPr="0087006A" w:rsidRDefault="00251A95" w:rsidP="00470CE1">
            <w:pPr>
              <w:ind w:right="1"/>
              <w:jc w:val="center"/>
              <w:rPr>
                <w:lang w:val="mn-MN"/>
              </w:rPr>
            </w:pPr>
          </w:p>
        </w:tc>
        <w:tc>
          <w:tcPr>
            <w:tcW w:w="3600" w:type="dxa"/>
          </w:tcPr>
          <w:p w:rsidR="00251A95" w:rsidRPr="0087006A" w:rsidRDefault="00251A95" w:rsidP="008076F8">
            <w:pPr>
              <w:jc w:val="both"/>
              <w:rPr>
                <w:iCs/>
                <w:color w:val="000000"/>
                <w:lang w:val="mn-MN"/>
              </w:rPr>
            </w:pPr>
            <w:r w:rsidRPr="0087006A">
              <w:rPr>
                <w:iCs/>
                <w:color w:val="000000"/>
                <w:lang w:val="mn-MN"/>
              </w:rPr>
              <w:t>2.1.4.Бодлогын баримт бичгүүдийг хяналтанд авч, төлөвлөгөө гарган ажиллаж, харьяа хэлтэс цаг хугацаанд нь тайлагнаж хэвших</w:t>
            </w:r>
          </w:p>
        </w:tc>
        <w:tc>
          <w:tcPr>
            <w:tcW w:w="7020" w:type="dxa"/>
          </w:tcPr>
          <w:p w:rsidR="00251A95" w:rsidRPr="0087006A" w:rsidRDefault="00251A95" w:rsidP="009050DE">
            <w:pPr>
              <w:jc w:val="both"/>
              <w:rPr>
                <w:color w:val="000000"/>
                <w:lang w:val="mn-MN"/>
              </w:rPr>
            </w:pPr>
            <w:r w:rsidRPr="0087006A">
              <w:rPr>
                <w:color w:val="000000" w:themeColor="text1"/>
                <w:lang w:val="mn-MN"/>
              </w:rPr>
              <w:t>ЦЕГ-аас 2016 оны 06 дугаар сарын 13 ны өдрийн албан бичгээр ирүүлсэн хяналт, шинжилгээ хийж биелэлт үр дүнг тооцох баримт бичгийн жагсаалтын дагуу биелэлтийг</w:t>
            </w:r>
            <w:r w:rsidR="006D0EFF" w:rsidRPr="0087006A">
              <w:rPr>
                <w:color w:val="000000" w:themeColor="text1"/>
                <w:lang w:val="mn-MN"/>
              </w:rPr>
              <w:t xml:space="preserve"> 11 дүгээр сард </w:t>
            </w:r>
            <w:r w:rsidRPr="0087006A">
              <w:rPr>
                <w:color w:val="000000" w:themeColor="text1"/>
                <w:lang w:val="mn-MN"/>
              </w:rPr>
              <w:t xml:space="preserve"> хугацаанд нь хүргүүлсэн ба Аймгийн засаг даргын тамгын газраас ирүүлсэн Засгийн газрын тогтоол шийдвэрийн биелэлтийг ху</w:t>
            </w:r>
            <w:r w:rsidR="006D0EFF" w:rsidRPr="0087006A">
              <w:rPr>
                <w:color w:val="000000" w:themeColor="text1"/>
                <w:lang w:val="mn-MN"/>
              </w:rPr>
              <w:t>гацаанд нь гаргаж хүргүүлж хэвшүүлсэн</w:t>
            </w:r>
            <w:r w:rsidRPr="0087006A">
              <w:rPr>
                <w:color w:val="000000" w:themeColor="text1"/>
                <w:lang w:val="mn-MN"/>
              </w:rPr>
              <w:t xml:space="preserve">. </w:t>
            </w:r>
          </w:p>
        </w:tc>
        <w:tc>
          <w:tcPr>
            <w:tcW w:w="1080" w:type="dxa"/>
            <w:vAlign w:val="center"/>
          </w:tcPr>
          <w:p w:rsidR="00251A95" w:rsidRPr="0087006A" w:rsidRDefault="006D0EFF" w:rsidP="00074208">
            <w:pPr>
              <w:jc w:val="center"/>
              <w:rPr>
                <w:color w:val="000000" w:themeColor="text1"/>
                <w:lang w:val="mn-MN"/>
              </w:rPr>
            </w:pPr>
            <w:r w:rsidRPr="0087006A">
              <w:rPr>
                <w:color w:val="000000" w:themeColor="text1"/>
                <w:lang w:val="mn-MN"/>
              </w:rPr>
              <w:t>80</w:t>
            </w:r>
          </w:p>
        </w:tc>
        <w:tc>
          <w:tcPr>
            <w:tcW w:w="1260" w:type="dxa"/>
            <w:vAlign w:val="center"/>
          </w:tcPr>
          <w:p w:rsidR="00251A95" w:rsidRPr="0087006A" w:rsidRDefault="006D0EFF" w:rsidP="00074208">
            <w:pPr>
              <w:jc w:val="center"/>
              <w:rPr>
                <w:color w:val="000000" w:themeColor="text1"/>
                <w:lang w:val="mn-MN"/>
              </w:rPr>
            </w:pPr>
            <w:r w:rsidRPr="0087006A">
              <w:rPr>
                <w:color w:val="000000" w:themeColor="text1"/>
                <w:lang w:val="mn-MN"/>
              </w:rPr>
              <w:t>4</w:t>
            </w:r>
          </w:p>
        </w:tc>
      </w:tr>
      <w:tr w:rsidR="00251A95" w:rsidRPr="0087006A" w:rsidTr="0087006A">
        <w:trPr>
          <w:trHeight w:val="1929"/>
        </w:trPr>
        <w:tc>
          <w:tcPr>
            <w:tcW w:w="2070" w:type="dxa"/>
            <w:vMerge/>
            <w:vAlign w:val="center"/>
          </w:tcPr>
          <w:p w:rsidR="00251A95" w:rsidRPr="0087006A" w:rsidRDefault="00251A95" w:rsidP="00470CE1">
            <w:pPr>
              <w:ind w:right="1"/>
              <w:jc w:val="center"/>
              <w:rPr>
                <w:lang w:val="mn-MN"/>
              </w:rPr>
            </w:pPr>
          </w:p>
        </w:tc>
        <w:tc>
          <w:tcPr>
            <w:tcW w:w="3600" w:type="dxa"/>
          </w:tcPr>
          <w:p w:rsidR="00251A95" w:rsidRPr="0087006A" w:rsidRDefault="00251A95" w:rsidP="008076F8">
            <w:pPr>
              <w:jc w:val="both"/>
              <w:rPr>
                <w:iCs/>
                <w:color w:val="000000"/>
                <w:lang w:val="mn-MN"/>
              </w:rPr>
            </w:pPr>
            <w:r w:rsidRPr="0087006A">
              <w:rPr>
                <w:iCs/>
                <w:color w:val="000000"/>
              </w:rPr>
              <w:t>2</w:t>
            </w:r>
            <w:r w:rsidRPr="0087006A">
              <w:rPr>
                <w:iCs/>
                <w:color w:val="000000"/>
                <w:lang w:val="mn-MN"/>
              </w:rPr>
              <w:t>.1.5.Цаг үеийн мэдээ, өргөдөл гомдлын шийдвэрлэлтийн мэдээ, тайлангийн бодит байдалд хяналт тавьж, цаг хугацаанд нь тайлагнаж хэвших</w:t>
            </w:r>
          </w:p>
        </w:tc>
        <w:tc>
          <w:tcPr>
            <w:tcW w:w="7020" w:type="dxa"/>
          </w:tcPr>
          <w:p w:rsidR="00251A95" w:rsidRPr="0087006A" w:rsidRDefault="00A1599E" w:rsidP="00A1599E">
            <w:pPr>
              <w:jc w:val="both"/>
              <w:rPr>
                <w:lang w:val="mn-MN"/>
              </w:rPr>
            </w:pPr>
            <w:r w:rsidRPr="0087006A">
              <w:rPr>
                <w:lang w:val="mn-MN"/>
              </w:rPr>
              <w:t xml:space="preserve">Иргэн байгууллагаас нийт </w:t>
            </w:r>
            <w:r w:rsidRPr="0087006A">
              <w:t>488</w:t>
            </w:r>
            <w:r w:rsidRPr="0087006A">
              <w:rPr>
                <w:lang w:val="mn-MN"/>
              </w:rPr>
              <w:t xml:space="preserve"> гомдол мэдээлэл шалгасанаас  483 буюу </w:t>
            </w:r>
            <w:r w:rsidRPr="0087006A">
              <w:t>98</w:t>
            </w:r>
            <w:r w:rsidRPr="0087006A">
              <w:rPr>
                <w:lang w:val="mn-MN"/>
              </w:rPr>
              <w:t>.8</w:t>
            </w:r>
            <w:r w:rsidR="008D5BF5" w:rsidRPr="0087006A">
              <w:rPr>
                <w:lang w:val="mn-MN"/>
              </w:rPr>
              <w:t xml:space="preserve"> хувийг хуулийн анхны хугацаанд шалгаж шийдврэлсэн нь улсын дунджаас </w:t>
            </w:r>
            <w:r w:rsidRPr="0087006A">
              <w:rPr>
                <w:lang w:val="mn-MN"/>
              </w:rPr>
              <w:t>8.8</w:t>
            </w:r>
            <w:r w:rsidR="008D5BF5" w:rsidRPr="0087006A">
              <w:rPr>
                <w:lang w:val="mn-MN"/>
              </w:rPr>
              <w:t xml:space="preserve"> ху</w:t>
            </w:r>
            <w:r w:rsidRPr="0087006A">
              <w:rPr>
                <w:lang w:val="mn-MN"/>
              </w:rPr>
              <w:t>вь дээгүүр</w:t>
            </w:r>
            <w:r w:rsidR="008D5BF5" w:rsidRPr="0087006A">
              <w:rPr>
                <w:lang w:val="mn-MN"/>
              </w:rPr>
              <w:t xml:space="preserve"> үзүүлэлттэй бай</w:t>
            </w:r>
            <w:r w:rsidRPr="0087006A">
              <w:rPr>
                <w:lang w:val="mn-MN"/>
              </w:rPr>
              <w:t>на.</w:t>
            </w:r>
          </w:p>
        </w:tc>
        <w:tc>
          <w:tcPr>
            <w:tcW w:w="1080" w:type="dxa"/>
            <w:vAlign w:val="center"/>
          </w:tcPr>
          <w:p w:rsidR="00251A95" w:rsidRPr="0087006A" w:rsidRDefault="00CF24D2" w:rsidP="00074208">
            <w:pPr>
              <w:jc w:val="center"/>
              <w:rPr>
                <w:color w:val="000000"/>
              </w:rPr>
            </w:pPr>
            <w:r w:rsidRPr="0087006A">
              <w:rPr>
                <w:color w:val="000000"/>
              </w:rPr>
              <w:t>85</w:t>
            </w:r>
          </w:p>
        </w:tc>
        <w:tc>
          <w:tcPr>
            <w:tcW w:w="1260" w:type="dxa"/>
            <w:vAlign w:val="center"/>
          </w:tcPr>
          <w:p w:rsidR="00251A95" w:rsidRPr="0087006A" w:rsidRDefault="00CF24D2" w:rsidP="00074208">
            <w:pPr>
              <w:jc w:val="center"/>
              <w:rPr>
                <w:color w:val="000000"/>
                <w:lang w:val="mn-MN"/>
              </w:rPr>
            </w:pPr>
            <w:r w:rsidRPr="0087006A">
              <w:rPr>
                <w:color w:val="000000"/>
              </w:rPr>
              <w:t>4</w:t>
            </w:r>
            <w:r w:rsidRPr="0087006A">
              <w:rPr>
                <w:color w:val="000000"/>
                <w:lang w:val="mn-MN"/>
              </w:rPr>
              <w:t>.2</w:t>
            </w:r>
          </w:p>
        </w:tc>
      </w:tr>
      <w:tr w:rsidR="00251A95" w:rsidRPr="0087006A" w:rsidTr="0087006A">
        <w:trPr>
          <w:trHeight w:val="1029"/>
        </w:trPr>
        <w:tc>
          <w:tcPr>
            <w:tcW w:w="2070" w:type="dxa"/>
            <w:vMerge/>
          </w:tcPr>
          <w:p w:rsidR="00251A95" w:rsidRPr="0087006A" w:rsidRDefault="00251A95" w:rsidP="00470CE1">
            <w:pPr>
              <w:ind w:right="1"/>
              <w:jc w:val="center"/>
              <w:rPr>
                <w:lang w:val="mn-MN"/>
              </w:rPr>
            </w:pPr>
          </w:p>
        </w:tc>
        <w:tc>
          <w:tcPr>
            <w:tcW w:w="3600" w:type="dxa"/>
          </w:tcPr>
          <w:p w:rsidR="00251A95" w:rsidRPr="0087006A" w:rsidRDefault="00251A95" w:rsidP="00470CE1">
            <w:pPr>
              <w:ind w:right="1"/>
              <w:jc w:val="both"/>
              <w:rPr>
                <w:lang w:val="mn-MN"/>
              </w:rPr>
            </w:pPr>
            <w:r w:rsidRPr="0087006A">
              <w:t>2</w:t>
            </w:r>
            <w:r w:rsidRPr="0087006A">
              <w:rPr>
                <w:lang w:val="mn-MN"/>
              </w:rPr>
              <w:t>.</w:t>
            </w:r>
            <w:r w:rsidRPr="0087006A">
              <w:t>1.</w:t>
            </w:r>
            <w:r w:rsidRPr="0087006A">
              <w:rPr>
                <w:lang w:val="mn-MN"/>
              </w:rPr>
              <w:t>6</w:t>
            </w:r>
            <w:r w:rsidRPr="0087006A">
              <w:t>.</w:t>
            </w:r>
            <w:r w:rsidRPr="0087006A">
              <w:rPr>
                <w:lang w:val="mn-MN"/>
              </w:rPr>
              <w:t>Хууль сахиулах байгууллагын удирдлагуудын хамтарсан ажлын уулзалтыг хуваарийн дагуу зохион байгуулах</w:t>
            </w:r>
          </w:p>
        </w:tc>
        <w:tc>
          <w:tcPr>
            <w:tcW w:w="7020" w:type="dxa"/>
            <w:vAlign w:val="center"/>
          </w:tcPr>
          <w:p w:rsidR="00251A95" w:rsidRPr="0087006A" w:rsidRDefault="00ED6E00" w:rsidP="00B2079C">
            <w:pPr>
              <w:ind w:right="1"/>
              <w:jc w:val="both"/>
              <w:rPr>
                <w:lang w:val="mn-MN"/>
              </w:rPr>
            </w:pPr>
            <w:r w:rsidRPr="0087006A">
              <w:rPr>
                <w:lang w:val="mn-MN"/>
              </w:rPr>
              <w:t xml:space="preserve">Хууль сахиулах байгууллагын удирдлагуудын хамтарсан </w:t>
            </w:r>
            <w:r w:rsidR="00B2079C" w:rsidRPr="0087006A">
              <w:rPr>
                <w:lang w:val="mn-MN"/>
              </w:rPr>
              <w:t xml:space="preserve">зөвлөгөөнийг </w:t>
            </w:r>
            <w:r w:rsidRPr="0087006A">
              <w:rPr>
                <w:lang w:val="mn-MN"/>
              </w:rPr>
              <w:t xml:space="preserve">2016 оны 07, 10 дугаар саруудад хуваарийн </w:t>
            </w:r>
            <w:r w:rsidR="00B2079C" w:rsidRPr="0087006A">
              <w:rPr>
                <w:lang w:val="mn-MN"/>
              </w:rPr>
              <w:t>дагуу  зохион байгуулан ажиллаж Аймгийн эрүү болон хэв журмын нөхцөл байдлын танилцуулга, гэмт хэргээс урьдчилан сэргийлэх чиглэлээр хамтын ажиллагааг сайжруулах  Аймгийн төвийг камержуулах  арга хэмжээний талаар ярилцлага зохион байгуулан Аймгийн засаг да</w:t>
            </w:r>
            <w:r w:rsidR="005F1E76" w:rsidRPr="0087006A">
              <w:rPr>
                <w:lang w:val="mn-MN"/>
              </w:rPr>
              <w:t>ргад саналыг хүргүүлэхээр шийдвэрлэсэн.</w:t>
            </w:r>
            <w:r w:rsidR="00B2079C" w:rsidRPr="0087006A">
              <w:rPr>
                <w:lang w:val="mn-MN"/>
              </w:rPr>
              <w:t xml:space="preserve">  </w:t>
            </w:r>
            <w:r w:rsidRPr="0087006A">
              <w:rPr>
                <w:lang w:val="mn-MN"/>
              </w:rPr>
              <w:t xml:space="preserve"> </w:t>
            </w:r>
          </w:p>
        </w:tc>
        <w:tc>
          <w:tcPr>
            <w:tcW w:w="1080" w:type="dxa"/>
            <w:vAlign w:val="center"/>
          </w:tcPr>
          <w:p w:rsidR="00251A95" w:rsidRPr="0087006A" w:rsidRDefault="00B2079C" w:rsidP="00074208">
            <w:pPr>
              <w:ind w:right="1"/>
              <w:jc w:val="center"/>
              <w:rPr>
                <w:lang w:val="mn-MN"/>
              </w:rPr>
            </w:pPr>
            <w:r w:rsidRPr="0087006A">
              <w:rPr>
                <w:lang w:val="mn-MN"/>
              </w:rPr>
              <w:t>80</w:t>
            </w:r>
          </w:p>
        </w:tc>
        <w:tc>
          <w:tcPr>
            <w:tcW w:w="1260" w:type="dxa"/>
            <w:vAlign w:val="center"/>
          </w:tcPr>
          <w:p w:rsidR="00251A95" w:rsidRPr="0087006A" w:rsidRDefault="00B2079C" w:rsidP="00074208">
            <w:pPr>
              <w:ind w:right="1"/>
              <w:jc w:val="center"/>
              <w:rPr>
                <w:lang w:val="mn-MN"/>
              </w:rPr>
            </w:pPr>
            <w:r w:rsidRPr="0087006A">
              <w:rPr>
                <w:lang w:val="mn-MN"/>
              </w:rPr>
              <w:t>4</w:t>
            </w:r>
          </w:p>
        </w:tc>
      </w:tr>
      <w:tr w:rsidR="00251A95" w:rsidRPr="0087006A" w:rsidTr="0087006A">
        <w:tc>
          <w:tcPr>
            <w:tcW w:w="2070" w:type="dxa"/>
            <w:vMerge/>
          </w:tcPr>
          <w:p w:rsidR="00251A95" w:rsidRPr="0087006A" w:rsidRDefault="00251A95" w:rsidP="00470CE1">
            <w:pPr>
              <w:ind w:right="1"/>
              <w:jc w:val="center"/>
              <w:rPr>
                <w:lang w:val="mn-MN"/>
              </w:rPr>
            </w:pPr>
          </w:p>
        </w:tc>
        <w:tc>
          <w:tcPr>
            <w:tcW w:w="3600" w:type="dxa"/>
          </w:tcPr>
          <w:p w:rsidR="00251A95" w:rsidRPr="0087006A" w:rsidRDefault="00251A95" w:rsidP="00470CE1">
            <w:pPr>
              <w:ind w:right="1"/>
              <w:jc w:val="both"/>
              <w:rPr>
                <w:lang w:val="mn-MN"/>
              </w:rPr>
            </w:pPr>
            <w:r w:rsidRPr="0087006A">
              <w:t>2.1.</w:t>
            </w:r>
            <w:r w:rsidRPr="0087006A">
              <w:rPr>
                <w:lang w:val="mn-MN"/>
              </w:rPr>
              <w:t>7.Байгууллагын</w:t>
            </w:r>
            <w:r w:rsidR="00A717A9" w:rsidRPr="0087006A">
              <w:t xml:space="preserve"> </w:t>
            </w:r>
            <w:r w:rsidRPr="0087006A">
              <w:rPr>
                <w:lang w:val="mn-MN"/>
              </w:rPr>
              <w:t>эзэмшлийн</w:t>
            </w:r>
            <w:r w:rsidR="00A717A9" w:rsidRPr="0087006A">
              <w:t xml:space="preserve"> </w:t>
            </w:r>
            <w:r w:rsidRPr="0087006A">
              <w:rPr>
                <w:lang w:val="mn-MN"/>
              </w:rPr>
              <w:t xml:space="preserve"> газрын 10 хувьд ногоон байгууламж бий болгож мод тарих</w:t>
            </w:r>
          </w:p>
        </w:tc>
        <w:tc>
          <w:tcPr>
            <w:tcW w:w="7020" w:type="dxa"/>
            <w:vAlign w:val="center"/>
          </w:tcPr>
          <w:p w:rsidR="00251A95" w:rsidRPr="0087006A" w:rsidRDefault="00251A95" w:rsidP="00C07799">
            <w:pPr>
              <w:ind w:right="1"/>
              <w:jc w:val="both"/>
              <w:rPr>
                <w:lang w:val="mn-MN"/>
              </w:rPr>
            </w:pPr>
            <w:r w:rsidRPr="0087006A">
              <w:rPr>
                <w:lang w:val="mn-MN"/>
              </w:rPr>
              <w:t>Цагдаагийн байгууллагын түүх</w:t>
            </w:r>
            <w:r w:rsidR="00ED6E00" w:rsidRPr="0087006A">
              <w:rPr>
                <w:lang w:val="mn-MN"/>
              </w:rPr>
              <w:t xml:space="preserve">т 95,Мөрдөн байцаах албаны 70, </w:t>
            </w:r>
            <w:r w:rsidRPr="0087006A">
              <w:rPr>
                <w:lang w:val="mn-MN"/>
              </w:rPr>
              <w:t>хэлтсийн 35 жилийн ойг тохиолдуулан хэлтсийн хашаанд 108 ширхэг мод тарих ажлыг зохион байгуулан ажилласан</w:t>
            </w:r>
            <w:r w:rsidR="00597A46" w:rsidRPr="0087006A">
              <w:rPr>
                <w:lang w:val="mn-MN"/>
              </w:rPr>
              <w:t xml:space="preserve"> ба 10 дугаар сард хэлтсийн хашаанд 30 ширхэг нарс модыг Хэнтий аймгаас авчирч тарих ажлыг зохион байгуулсан. </w:t>
            </w:r>
            <w:r w:rsidRPr="0087006A">
              <w:rPr>
                <w:lang w:val="mn-MN"/>
              </w:rPr>
              <w:t xml:space="preserve">. </w:t>
            </w:r>
          </w:p>
        </w:tc>
        <w:tc>
          <w:tcPr>
            <w:tcW w:w="1080" w:type="dxa"/>
            <w:vAlign w:val="center"/>
          </w:tcPr>
          <w:p w:rsidR="00251A95" w:rsidRPr="0087006A" w:rsidRDefault="00074208" w:rsidP="00074208">
            <w:pPr>
              <w:ind w:right="1"/>
              <w:jc w:val="center"/>
              <w:rPr>
                <w:lang w:val="mn-MN"/>
              </w:rPr>
            </w:pPr>
            <w:r w:rsidRPr="0087006A">
              <w:rPr>
                <w:lang w:val="mn-MN"/>
              </w:rPr>
              <w:t>100</w:t>
            </w:r>
          </w:p>
        </w:tc>
        <w:tc>
          <w:tcPr>
            <w:tcW w:w="1260" w:type="dxa"/>
            <w:vAlign w:val="center"/>
          </w:tcPr>
          <w:p w:rsidR="00251A95" w:rsidRPr="0087006A" w:rsidRDefault="00074208" w:rsidP="00074208">
            <w:pPr>
              <w:ind w:right="1"/>
              <w:jc w:val="center"/>
              <w:rPr>
                <w:lang w:val="mn-MN"/>
              </w:rPr>
            </w:pPr>
            <w:r w:rsidRPr="0087006A">
              <w:rPr>
                <w:lang w:val="mn-MN"/>
              </w:rPr>
              <w:t>5</w:t>
            </w:r>
          </w:p>
        </w:tc>
      </w:tr>
      <w:tr w:rsidR="00251A95" w:rsidRPr="0087006A" w:rsidTr="0087006A">
        <w:tc>
          <w:tcPr>
            <w:tcW w:w="2070" w:type="dxa"/>
            <w:vMerge/>
          </w:tcPr>
          <w:p w:rsidR="00251A95" w:rsidRPr="0087006A" w:rsidRDefault="00251A95" w:rsidP="00470CE1">
            <w:pPr>
              <w:ind w:right="1"/>
              <w:jc w:val="center"/>
              <w:rPr>
                <w:lang w:val="mn-MN"/>
              </w:rPr>
            </w:pPr>
          </w:p>
        </w:tc>
        <w:tc>
          <w:tcPr>
            <w:tcW w:w="3600" w:type="dxa"/>
          </w:tcPr>
          <w:p w:rsidR="00251A95" w:rsidRPr="0087006A" w:rsidRDefault="00251A95" w:rsidP="00470CE1">
            <w:pPr>
              <w:ind w:right="1"/>
              <w:jc w:val="both"/>
              <w:rPr>
                <w:lang w:val="mn-MN"/>
              </w:rPr>
            </w:pPr>
            <w:r w:rsidRPr="0087006A">
              <w:rPr>
                <w:lang w:val="mn-MN"/>
              </w:rPr>
              <w:t xml:space="preserve">2.1.8.Хөдөлмөрийн тухай хуулийн 111 дүгээр заалт болох хөгжлийн бэрхшээлтэй иргэн ажиллуулаагүйн төлбөрийг Хөдөлмөр </w:t>
            </w:r>
            <w:r w:rsidRPr="0087006A">
              <w:rPr>
                <w:lang w:val="mn-MN"/>
              </w:rPr>
              <w:lastRenderedPageBreak/>
              <w:t>эрхлэлтийг дэмжих санд төвлөрүүлэх, эсхүл хөгжлийн бэрхшээлтэй иргэн ажиллуулах</w:t>
            </w:r>
          </w:p>
        </w:tc>
        <w:tc>
          <w:tcPr>
            <w:tcW w:w="7020" w:type="dxa"/>
            <w:vAlign w:val="center"/>
          </w:tcPr>
          <w:p w:rsidR="00251A95" w:rsidRPr="0087006A" w:rsidRDefault="00251A95" w:rsidP="00C07799">
            <w:pPr>
              <w:ind w:right="1"/>
              <w:jc w:val="both"/>
              <w:rPr>
                <w:lang w:val="mn-MN"/>
              </w:rPr>
            </w:pPr>
            <w:r w:rsidRPr="0087006A">
              <w:rPr>
                <w:lang w:val="mn-MN"/>
              </w:rPr>
              <w:lastRenderedPageBreak/>
              <w:t xml:space="preserve">Хөдөлмөрийн тухай хуулийн 111 дүгээр заалт болох хөгжлийн бэрхшээлтэй иргэн ажиллуулаагүйн төлбөрийг Хөдөлмөр эрхлэлтийг дэмжих санд төвлөрүүлэх, эсхүл хөгжлийн бэрхшээлтэй иргэн </w:t>
            </w:r>
            <w:r w:rsidR="00FF06FD" w:rsidRPr="0087006A">
              <w:rPr>
                <w:lang w:val="mn-MN"/>
              </w:rPr>
              <w:t>ажиллуулах гэсэн заалтыг дагуу 4</w:t>
            </w:r>
            <w:r w:rsidRPr="0087006A">
              <w:rPr>
                <w:lang w:val="mn-MN"/>
              </w:rPr>
              <w:t xml:space="preserve"> алба хаагчийг  нарийн мэргэжлийн эмчийн үзлэгт </w:t>
            </w:r>
            <w:r w:rsidRPr="0087006A">
              <w:rPr>
                <w:lang w:val="mn-MN"/>
              </w:rPr>
              <w:lastRenderedPageBreak/>
              <w:t>хамр</w:t>
            </w:r>
            <w:r w:rsidR="00FF06FD" w:rsidRPr="0087006A">
              <w:rPr>
                <w:lang w:val="mn-MN"/>
              </w:rPr>
              <w:t>уулан дүгнэ</w:t>
            </w:r>
            <w:r w:rsidR="005F1E76" w:rsidRPr="0087006A">
              <w:rPr>
                <w:lang w:val="mn-MN"/>
              </w:rPr>
              <w:t>лт гаргуулахаар материалыг хүрг</w:t>
            </w:r>
            <w:r w:rsidR="00FF06FD" w:rsidRPr="0087006A">
              <w:rPr>
                <w:lang w:val="mn-MN"/>
              </w:rPr>
              <w:t xml:space="preserve">үүлээд байна </w:t>
            </w:r>
            <w:r w:rsidR="00074208" w:rsidRPr="0087006A">
              <w:rPr>
                <w:lang w:val="mn-MN"/>
              </w:rPr>
              <w:t>.</w:t>
            </w:r>
          </w:p>
        </w:tc>
        <w:tc>
          <w:tcPr>
            <w:tcW w:w="1080" w:type="dxa"/>
            <w:vAlign w:val="center"/>
          </w:tcPr>
          <w:p w:rsidR="00251A95" w:rsidRPr="0087006A" w:rsidRDefault="00FF06FD" w:rsidP="00074208">
            <w:pPr>
              <w:ind w:right="1"/>
              <w:jc w:val="center"/>
              <w:rPr>
                <w:lang w:val="mn-MN"/>
              </w:rPr>
            </w:pPr>
            <w:r w:rsidRPr="0087006A">
              <w:rPr>
                <w:lang w:val="mn-MN"/>
              </w:rPr>
              <w:lastRenderedPageBreak/>
              <w:t>70</w:t>
            </w:r>
          </w:p>
        </w:tc>
        <w:tc>
          <w:tcPr>
            <w:tcW w:w="1260" w:type="dxa"/>
            <w:vAlign w:val="center"/>
          </w:tcPr>
          <w:p w:rsidR="00251A95" w:rsidRPr="0087006A" w:rsidRDefault="00FF06FD" w:rsidP="00074208">
            <w:pPr>
              <w:ind w:right="1"/>
              <w:jc w:val="center"/>
              <w:rPr>
                <w:lang w:val="mn-MN"/>
              </w:rPr>
            </w:pPr>
            <w:r w:rsidRPr="0087006A">
              <w:rPr>
                <w:lang w:val="mn-MN"/>
              </w:rPr>
              <w:t>3.5</w:t>
            </w:r>
          </w:p>
        </w:tc>
      </w:tr>
      <w:tr w:rsidR="00251A95" w:rsidRPr="0087006A" w:rsidTr="0087006A">
        <w:trPr>
          <w:trHeight w:val="2811"/>
        </w:trPr>
        <w:tc>
          <w:tcPr>
            <w:tcW w:w="2070" w:type="dxa"/>
            <w:vMerge w:val="restart"/>
            <w:vAlign w:val="center"/>
          </w:tcPr>
          <w:p w:rsidR="00251A95" w:rsidRPr="0087006A" w:rsidRDefault="00251A95" w:rsidP="005A57AD">
            <w:pPr>
              <w:ind w:right="1"/>
              <w:jc w:val="center"/>
              <w:rPr>
                <w:lang w:val="mn-MN"/>
              </w:rPr>
            </w:pPr>
            <w:r w:rsidRPr="0087006A">
              <w:rPr>
                <w:lang w:val="mn-MN"/>
              </w:rPr>
              <w:lastRenderedPageBreak/>
              <w:t>2.2 Үйл ажиллагааны хяналт, шинжилгээ, үнэлгээ</w:t>
            </w:r>
          </w:p>
          <w:p w:rsidR="00251A95" w:rsidRPr="0087006A" w:rsidRDefault="00251A95" w:rsidP="005A57AD">
            <w:pPr>
              <w:ind w:right="1"/>
              <w:jc w:val="center"/>
              <w:rPr>
                <w:lang w:val="mn-MN"/>
              </w:rPr>
            </w:pPr>
          </w:p>
        </w:tc>
        <w:tc>
          <w:tcPr>
            <w:tcW w:w="3600" w:type="dxa"/>
            <w:vAlign w:val="center"/>
          </w:tcPr>
          <w:p w:rsidR="00251A95" w:rsidRPr="0087006A" w:rsidRDefault="00251A95" w:rsidP="008076F8">
            <w:pPr>
              <w:ind w:right="1"/>
              <w:jc w:val="both"/>
              <w:rPr>
                <w:lang w:val="mn-MN"/>
              </w:rPr>
            </w:pPr>
            <w:r w:rsidRPr="0087006A">
              <w:rPr>
                <w:lang w:val="mn-MN"/>
              </w:rPr>
              <w:t>2.2.1. “Монгол Улсын Үндэсний аюулгүй байдлын үзэл баримтлал”, Үндэсний аюулгүй байдлын зөвлөл, түүний ажлын албанаас өгсөн үүрэг, даалгаварт тусгагдсан цагдаагийн байгууллагын үйл ажиллагаатай холбоотой арга хэмжээг хэрэгжүүлэх ажлын зохион ба</w:t>
            </w:r>
            <w:r w:rsidR="00074208" w:rsidRPr="0087006A">
              <w:rPr>
                <w:lang w:val="mn-MN"/>
              </w:rPr>
              <w:t>йгуулж, биелэлт, үр дүнг тооцох.</w:t>
            </w:r>
          </w:p>
        </w:tc>
        <w:tc>
          <w:tcPr>
            <w:tcW w:w="7020" w:type="dxa"/>
            <w:vAlign w:val="center"/>
          </w:tcPr>
          <w:p w:rsidR="00251A95" w:rsidRPr="0087006A" w:rsidRDefault="00251A95" w:rsidP="00B7380D">
            <w:pPr>
              <w:ind w:right="1"/>
              <w:jc w:val="both"/>
              <w:rPr>
                <w:lang w:val="mn-MN"/>
              </w:rPr>
            </w:pPr>
            <w:r w:rsidRPr="0087006A">
              <w:rPr>
                <w:rFonts w:eastAsia="Calibri"/>
                <w:color w:val="000000" w:themeColor="text1"/>
                <w:lang w:val="mn-MN"/>
              </w:rPr>
              <w:t xml:space="preserve">“Монгол Улсын Үндэсний аюулгүй байдлын үзэл баримтлал”-ын 3-р бүлэгт тусгагдсан цагдаагийн байгууллагын үйл ажиллагаатай холбоотой </w:t>
            </w:r>
            <w:r w:rsidRPr="0087006A">
              <w:rPr>
                <w:rFonts w:eastAsia="Calibri"/>
                <w:bCs/>
                <w:iCs/>
                <w:lang w:val="mn-MN"/>
              </w:rPr>
              <w:t>6 заалтад хамаарах 15 арга хэмжээг төлөвлөн хэрэгжүүлж, б</w:t>
            </w:r>
            <w:r w:rsidR="001B03A1" w:rsidRPr="0087006A">
              <w:rPr>
                <w:rFonts w:eastAsia="Calibri"/>
                <w:bCs/>
                <w:iCs/>
                <w:lang w:val="mn-MN"/>
              </w:rPr>
              <w:t xml:space="preserve">иелэлт үр дүнг тооцож ажилласан ба 2016 оны 10 дугаар сарын байдлаар </w:t>
            </w:r>
            <w:r w:rsidRPr="0087006A">
              <w:rPr>
                <w:rFonts w:eastAsia="Calibri"/>
                <w:bCs/>
                <w:iCs/>
                <w:lang w:val="mn-MN"/>
              </w:rPr>
              <w:t xml:space="preserve"> биелэлт </w:t>
            </w:r>
            <w:r w:rsidR="001B03A1" w:rsidRPr="0087006A">
              <w:rPr>
                <w:rFonts w:eastAsia="Calibri"/>
                <w:bCs/>
                <w:iCs/>
              </w:rPr>
              <w:t>9</w:t>
            </w:r>
            <w:r w:rsidR="001B03A1" w:rsidRPr="0087006A">
              <w:rPr>
                <w:rFonts w:eastAsia="Calibri"/>
                <w:bCs/>
                <w:iCs/>
                <w:lang w:val="mn-MN"/>
              </w:rPr>
              <w:t>5</w:t>
            </w:r>
            <w:r w:rsidRPr="0087006A">
              <w:rPr>
                <w:rFonts w:eastAsia="Calibri"/>
                <w:bCs/>
                <w:iCs/>
                <w:lang w:val="mn-MN"/>
              </w:rPr>
              <w:t xml:space="preserve"> хувьтай байна</w:t>
            </w:r>
            <w:r w:rsidR="00074208" w:rsidRPr="0087006A">
              <w:rPr>
                <w:rFonts w:eastAsia="Calibri"/>
                <w:bCs/>
                <w:iCs/>
                <w:lang w:val="mn-MN"/>
              </w:rPr>
              <w:t>.</w:t>
            </w:r>
          </w:p>
        </w:tc>
        <w:tc>
          <w:tcPr>
            <w:tcW w:w="1080" w:type="dxa"/>
            <w:vAlign w:val="center"/>
          </w:tcPr>
          <w:p w:rsidR="00251A95" w:rsidRPr="0087006A" w:rsidRDefault="00801004" w:rsidP="00074208">
            <w:pPr>
              <w:ind w:right="1"/>
              <w:jc w:val="center"/>
              <w:rPr>
                <w:rFonts w:eastAsia="Calibri"/>
                <w:color w:val="000000" w:themeColor="text1"/>
                <w:lang w:val="mn-MN"/>
              </w:rPr>
            </w:pPr>
            <w:r w:rsidRPr="0087006A">
              <w:rPr>
                <w:rFonts w:eastAsia="Calibri"/>
                <w:color w:val="000000" w:themeColor="text1"/>
                <w:lang w:val="mn-MN"/>
              </w:rPr>
              <w:t>95</w:t>
            </w:r>
          </w:p>
        </w:tc>
        <w:tc>
          <w:tcPr>
            <w:tcW w:w="1260" w:type="dxa"/>
            <w:vAlign w:val="center"/>
          </w:tcPr>
          <w:p w:rsidR="00251A95" w:rsidRPr="0087006A" w:rsidRDefault="00801004" w:rsidP="00074208">
            <w:pPr>
              <w:ind w:right="1"/>
              <w:jc w:val="center"/>
              <w:rPr>
                <w:rFonts w:eastAsia="Calibri"/>
                <w:color w:val="000000" w:themeColor="text1"/>
                <w:lang w:val="mn-MN"/>
              </w:rPr>
            </w:pPr>
            <w:r w:rsidRPr="0087006A">
              <w:rPr>
                <w:rFonts w:eastAsia="Calibri"/>
                <w:color w:val="000000" w:themeColor="text1"/>
                <w:lang w:val="mn-MN"/>
              </w:rPr>
              <w:t>4.2</w:t>
            </w:r>
          </w:p>
        </w:tc>
      </w:tr>
      <w:tr w:rsidR="00251A95" w:rsidRPr="0087006A" w:rsidTr="0087006A">
        <w:trPr>
          <w:trHeight w:val="345"/>
        </w:trPr>
        <w:tc>
          <w:tcPr>
            <w:tcW w:w="2070" w:type="dxa"/>
            <w:vMerge/>
          </w:tcPr>
          <w:p w:rsidR="00251A95" w:rsidRPr="0087006A" w:rsidRDefault="00251A95" w:rsidP="00470CE1">
            <w:pPr>
              <w:ind w:right="1"/>
              <w:jc w:val="center"/>
              <w:rPr>
                <w:lang w:val="mn-MN"/>
              </w:rPr>
            </w:pPr>
          </w:p>
        </w:tc>
        <w:tc>
          <w:tcPr>
            <w:tcW w:w="3600" w:type="dxa"/>
          </w:tcPr>
          <w:p w:rsidR="00251A95" w:rsidRPr="0087006A" w:rsidRDefault="00251A95" w:rsidP="00D31CC2">
            <w:pPr>
              <w:ind w:right="1"/>
              <w:jc w:val="both"/>
              <w:rPr>
                <w:lang w:val="mn-MN"/>
              </w:rPr>
            </w:pPr>
            <w:r w:rsidRPr="0087006A">
              <w:t>2.</w:t>
            </w:r>
            <w:r w:rsidRPr="0087006A">
              <w:rPr>
                <w:lang w:val="mn-MN"/>
              </w:rPr>
              <w:t>2</w:t>
            </w:r>
            <w:r w:rsidRPr="0087006A">
              <w:t>.3.</w:t>
            </w:r>
            <w:r w:rsidR="00C74D0F" w:rsidRPr="0087006A">
              <w:rPr>
                <w:lang w:val="mn-MN"/>
              </w:rPr>
              <w:t xml:space="preserve">Архив, </w:t>
            </w:r>
            <w:r w:rsidRPr="0087006A">
              <w:rPr>
                <w:lang w:val="mn-MN"/>
              </w:rPr>
              <w:t xml:space="preserve">албан хэрэг хөтлөлтийг заавар, стандартын </w:t>
            </w:r>
            <w:r w:rsidR="00C74D0F" w:rsidRPr="0087006A">
              <w:rPr>
                <w:lang w:val="mn-MN"/>
              </w:rPr>
              <w:t xml:space="preserve"> </w:t>
            </w:r>
            <w:r w:rsidRPr="0087006A">
              <w:rPr>
                <w:lang w:val="mn-MN"/>
              </w:rPr>
              <w:t xml:space="preserve">дагуу хөтлөх, үр дүнг тооцох, </w:t>
            </w:r>
          </w:p>
        </w:tc>
        <w:tc>
          <w:tcPr>
            <w:tcW w:w="7020" w:type="dxa"/>
            <w:vAlign w:val="center"/>
          </w:tcPr>
          <w:p w:rsidR="00251A95" w:rsidRPr="0087006A" w:rsidRDefault="00BB22C6" w:rsidP="005F1E76">
            <w:pPr>
              <w:ind w:right="1"/>
              <w:jc w:val="both"/>
              <w:rPr>
                <w:lang w:val="mn-MN"/>
              </w:rPr>
            </w:pPr>
            <w:r w:rsidRPr="0087006A">
              <w:rPr>
                <w:lang w:val="mn-MN"/>
              </w:rPr>
              <w:t>Архив, албан хэрэг хөтлөлтийг заавар, стандартын  дагуу хөтлөх чиглэлээр хэлтсийн бичиг хэрэг, архивын ажилтанг Улаанбаатар хотод ЦЕГ-ын сургалт дадлагын төвд 2 удаа 5</w:t>
            </w:r>
            <w:r w:rsidR="005F1E76" w:rsidRPr="0087006A">
              <w:rPr>
                <w:lang w:val="mn-MN"/>
              </w:rPr>
              <w:t xml:space="preserve"> хоног, </w:t>
            </w:r>
            <w:r w:rsidR="00D707DF" w:rsidRPr="0087006A">
              <w:rPr>
                <w:lang w:val="mn-MN"/>
              </w:rPr>
              <w:t xml:space="preserve"> Аймгийн Засаг даргын тамгын газраас зохион байгуулсан сургалтанд 2 удаа</w:t>
            </w:r>
            <w:r w:rsidR="005F1E76" w:rsidRPr="0087006A">
              <w:rPr>
                <w:lang w:val="mn-MN"/>
              </w:rPr>
              <w:t xml:space="preserve"> тус тус  хамруулсан</w:t>
            </w:r>
            <w:r w:rsidR="00D707DF" w:rsidRPr="0087006A">
              <w:rPr>
                <w:lang w:val="mn-MN"/>
              </w:rPr>
              <w:t xml:space="preserve">. </w:t>
            </w:r>
          </w:p>
        </w:tc>
        <w:tc>
          <w:tcPr>
            <w:tcW w:w="1080" w:type="dxa"/>
            <w:vAlign w:val="center"/>
          </w:tcPr>
          <w:p w:rsidR="00251A95" w:rsidRPr="0087006A" w:rsidRDefault="003956C9" w:rsidP="00074208">
            <w:pPr>
              <w:ind w:right="1"/>
              <w:jc w:val="center"/>
              <w:rPr>
                <w:lang w:val="mn-MN"/>
              </w:rPr>
            </w:pPr>
            <w:r w:rsidRPr="0087006A">
              <w:rPr>
                <w:lang w:val="mn-MN"/>
              </w:rPr>
              <w:t>7</w:t>
            </w:r>
            <w:r w:rsidR="00074208" w:rsidRPr="0087006A">
              <w:rPr>
                <w:lang w:val="mn-MN"/>
              </w:rPr>
              <w:t>0</w:t>
            </w:r>
          </w:p>
        </w:tc>
        <w:tc>
          <w:tcPr>
            <w:tcW w:w="1260" w:type="dxa"/>
            <w:vAlign w:val="center"/>
          </w:tcPr>
          <w:p w:rsidR="00251A95" w:rsidRPr="0087006A" w:rsidRDefault="003956C9" w:rsidP="00074208">
            <w:pPr>
              <w:ind w:right="1"/>
              <w:jc w:val="center"/>
              <w:rPr>
                <w:lang w:val="mn-MN"/>
              </w:rPr>
            </w:pPr>
            <w:r w:rsidRPr="0087006A">
              <w:rPr>
                <w:lang w:val="mn-MN"/>
              </w:rPr>
              <w:t>3.</w:t>
            </w:r>
            <w:r w:rsidR="00074208" w:rsidRPr="0087006A">
              <w:rPr>
                <w:lang w:val="mn-MN"/>
              </w:rPr>
              <w:t>5</w:t>
            </w:r>
          </w:p>
        </w:tc>
      </w:tr>
      <w:tr w:rsidR="00D06CDF" w:rsidRPr="0087006A" w:rsidTr="0087006A">
        <w:trPr>
          <w:trHeight w:val="2235"/>
        </w:trPr>
        <w:tc>
          <w:tcPr>
            <w:tcW w:w="2070" w:type="dxa"/>
            <w:vMerge/>
          </w:tcPr>
          <w:p w:rsidR="00D06CDF" w:rsidRPr="0087006A" w:rsidRDefault="00D06CDF" w:rsidP="00470CE1">
            <w:pPr>
              <w:ind w:right="1"/>
              <w:rPr>
                <w:lang w:val="mn-MN"/>
              </w:rPr>
            </w:pPr>
          </w:p>
        </w:tc>
        <w:tc>
          <w:tcPr>
            <w:tcW w:w="3600" w:type="dxa"/>
            <w:vAlign w:val="center"/>
          </w:tcPr>
          <w:p w:rsidR="00D06CDF" w:rsidRPr="0087006A" w:rsidRDefault="00D06CDF" w:rsidP="00946725">
            <w:pPr>
              <w:ind w:right="1"/>
              <w:jc w:val="both"/>
              <w:rPr>
                <w:color w:val="000000" w:themeColor="text1"/>
                <w:lang w:val="mn-MN"/>
              </w:rPr>
            </w:pPr>
            <w:r w:rsidRPr="0087006A">
              <w:rPr>
                <w:color w:val="000000" w:themeColor="text1"/>
                <w:lang w:val="mn-MN"/>
              </w:rPr>
              <w:t>2.2.</w:t>
            </w:r>
            <w:r w:rsidRPr="0087006A">
              <w:rPr>
                <w:color w:val="000000" w:themeColor="text1"/>
              </w:rPr>
              <w:t>4</w:t>
            </w:r>
            <w:r w:rsidRPr="0087006A">
              <w:rPr>
                <w:color w:val="000000" w:themeColor="text1"/>
                <w:lang w:val="mn-MN"/>
              </w:rPr>
              <w:t xml:space="preserve"> Шинэчлэн батлагдсан Эрүүгийн хууль болон Зөрчлийн тухай хуулийг нэг мөр хэрэглэх, хэрэгжүүлэх чиглэлээр алба хаагчдад сургалтыг үе шаттайгаар зохион байгуулж, иргэдэд сурталчлах ажилд дэмжлэг туслалцаа үзүүлэх </w:t>
            </w:r>
          </w:p>
        </w:tc>
        <w:tc>
          <w:tcPr>
            <w:tcW w:w="7020" w:type="dxa"/>
            <w:vAlign w:val="center"/>
          </w:tcPr>
          <w:p w:rsidR="00D06CDF" w:rsidRPr="0087006A" w:rsidRDefault="00BB043E" w:rsidP="00D707DF">
            <w:pPr>
              <w:ind w:right="1"/>
              <w:jc w:val="both"/>
              <w:rPr>
                <w:color w:val="000000" w:themeColor="text1"/>
                <w:lang w:val="mn-MN"/>
              </w:rPr>
            </w:pPr>
            <w:r w:rsidRPr="0087006A">
              <w:rPr>
                <w:lang w:val="mn-MN"/>
              </w:rPr>
              <w:t>Шинэчлэн батлагдсан Эрүүгийн хууль, Зөрчлийн тухай хуулийг нэг мөр хэрэглэх, хэрэгжүүлэх чиглэлээр алба хаагч нарт Аймгийн хуулийн хэлтэстэй хамтран 3 удаагийн сургалтыг зохион байгуулсан б</w:t>
            </w:r>
            <w:r w:rsidR="00D707DF" w:rsidRPr="0087006A">
              <w:rPr>
                <w:lang w:val="mn-MN"/>
              </w:rPr>
              <w:t>а ЦЕГ-ын сургалт дадлагын төвд 12</w:t>
            </w:r>
            <w:r w:rsidRPr="0087006A">
              <w:rPr>
                <w:lang w:val="mn-MN"/>
              </w:rPr>
              <w:t xml:space="preserve"> алба хаагчийг сургалтанд хамруулан </w:t>
            </w:r>
            <w:r w:rsidR="00CF24D2" w:rsidRPr="0087006A">
              <w:rPr>
                <w:lang w:val="mn-MN"/>
              </w:rPr>
              <w:t>цаашид хууль судлуулах, сурталч</w:t>
            </w:r>
            <w:r w:rsidRPr="0087006A">
              <w:rPr>
                <w:lang w:val="mn-MN"/>
              </w:rPr>
              <w:t>лах ажлыг</w:t>
            </w:r>
            <w:r w:rsidR="00D707DF" w:rsidRPr="0087006A">
              <w:rPr>
                <w:lang w:val="mn-MN"/>
              </w:rPr>
              <w:t xml:space="preserve"> цагдаагийн хэлтсий</w:t>
            </w:r>
            <w:r w:rsidR="00130135" w:rsidRPr="0087006A">
              <w:rPr>
                <w:lang w:val="mn-MN"/>
              </w:rPr>
              <w:t>н сургалтын төлөвлөгөөнд тусгасан.</w:t>
            </w:r>
          </w:p>
        </w:tc>
        <w:tc>
          <w:tcPr>
            <w:tcW w:w="1080" w:type="dxa"/>
            <w:vAlign w:val="center"/>
          </w:tcPr>
          <w:p w:rsidR="00D06CDF" w:rsidRPr="0087006A" w:rsidRDefault="00D707DF" w:rsidP="00074208">
            <w:pPr>
              <w:ind w:right="1"/>
              <w:jc w:val="center"/>
              <w:rPr>
                <w:lang w:val="mn-MN"/>
              </w:rPr>
            </w:pPr>
            <w:r w:rsidRPr="0087006A">
              <w:rPr>
                <w:lang w:val="mn-MN"/>
              </w:rPr>
              <w:t>80</w:t>
            </w:r>
          </w:p>
        </w:tc>
        <w:tc>
          <w:tcPr>
            <w:tcW w:w="1260" w:type="dxa"/>
            <w:vAlign w:val="center"/>
          </w:tcPr>
          <w:p w:rsidR="00D06CDF" w:rsidRPr="0087006A" w:rsidRDefault="00D707DF" w:rsidP="00074208">
            <w:pPr>
              <w:ind w:right="1"/>
              <w:jc w:val="center"/>
              <w:rPr>
                <w:lang w:val="mn-MN"/>
              </w:rPr>
            </w:pPr>
            <w:r w:rsidRPr="0087006A">
              <w:rPr>
                <w:lang w:val="mn-MN"/>
              </w:rPr>
              <w:t>4</w:t>
            </w:r>
          </w:p>
        </w:tc>
      </w:tr>
      <w:tr w:rsidR="00251A95" w:rsidRPr="0087006A" w:rsidTr="0087006A">
        <w:tc>
          <w:tcPr>
            <w:tcW w:w="12690" w:type="dxa"/>
            <w:gridSpan w:val="3"/>
          </w:tcPr>
          <w:p w:rsidR="00251A95" w:rsidRPr="0087006A" w:rsidRDefault="00251A95" w:rsidP="00470CE1">
            <w:pPr>
              <w:ind w:right="1"/>
              <w:jc w:val="center"/>
              <w:rPr>
                <w:b/>
                <w:lang w:val="mn-MN"/>
              </w:rPr>
            </w:pPr>
            <w:r w:rsidRPr="0087006A">
              <w:rPr>
                <w:b/>
                <w:lang w:val="mn-MN"/>
              </w:rPr>
              <w:t xml:space="preserve">Гурав. “Мэргэшсэн үйл ажиллагаатай болох” гэсэн байгууллагын стратегийн зорилтыг хангахад чиглэсэн хөтөлбөр арга хэмжээ </w:t>
            </w:r>
          </w:p>
        </w:tc>
        <w:tc>
          <w:tcPr>
            <w:tcW w:w="1080" w:type="dxa"/>
          </w:tcPr>
          <w:p w:rsidR="00251A95" w:rsidRPr="0087006A" w:rsidRDefault="00251A95" w:rsidP="00470CE1">
            <w:pPr>
              <w:ind w:right="1"/>
              <w:jc w:val="center"/>
              <w:rPr>
                <w:b/>
                <w:lang w:val="mn-MN"/>
              </w:rPr>
            </w:pPr>
          </w:p>
        </w:tc>
        <w:tc>
          <w:tcPr>
            <w:tcW w:w="1260" w:type="dxa"/>
          </w:tcPr>
          <w:p w:rsidR="00251A95" w:rsidRPr="0087006A" w:rsidRDefault="00251A95" w:rsidP="00470CE1">
            <w:pPr>
              <w:ind w:right="1"/>
              <w:jc w:val="center"/>
              <w:rPr>
                <w:b/>
                <w:lang w:val="mn-MN"/>
              </w:rPr>
            </w:pPr>
          </w:p>
        </w:tc>
      </w:tr>
      <w:tr w:rsidR="00251A95" w:rsidRPr="0087006A" w:rsidTr="0087006A">
        <w:trPr>
          <w:trHeight w:val="255"/>
        </w:trPr>
        <w:tc>
          <w:tcPr>
            <w:tcW w:w="2070" w:type="dxa"/>
            <w:vMerge w:val="restart"/>
          </w:tcPr>
          <w:p w:rsidR="00251A95" w:rsidRPr="0087006A" w:rsidRDefault="00251A95" w:rsidP="00470CE1">
            <w:pPr>
              <w:ind w:right="1"/>
              <w:jc w:val="both"/>
              <w:rPr>
                <w:lang w:val="mn-MN"/>
              </w:rPr>
            </w:pPr>
          </w:p>
          <w:p w:rsidR="00251A95" w:rsidRPr="0087006A" w:rsidRDefault="00251A95" w:rsidP="00470CE1">
            <w:pPr>
              <w:ind w:right="1"/>
              <w:jc w:val="both"/>
              <w:rPr>
                <w:lang w:val="mn-MN"/>
              </w:rPr>
            </w:pPr>
            <w:r w:rsidRPr="0087006A">
              <w:rPr>
                <w:lang w:val="mn-MN"/>
              </w:rPr>
              <w:t xml:space="preserve">3.1. Хуулиар </w:t>
            </w:r>
            <w:r w:rsidRPr="0087006A">
              <w:rPr>
                <w:lang w:val="mn-MN"/>
              </w:rPr>
              <w:lastRenderedPageBreak/>
              <w:t xml:space="preserve">хүлээсэн үндсэн чиг үүргийг хэрэгжүүлэх, гэмт хэрэгтэй тэмцэх, нийтийн хэв журам хамгаалах, олон нийтийн аюулгүй байдлыг хангах ажлын уялдааг бэхжүүлэх </w:t>
            </w:r>
          </w:p>
        </w:tc>
        <w:tc>
          <w:tcPr>
            <w:tcW w:w="3600" w:type="dxa"/>
            <w:vAlign w:val="center"/>
          </w:tcPr>
          <w:p w:rsidR="00251A95" w:rsidRPr="0087006A" w:rsidRDefault="00251A95" w:rsidP="00470CE1">
            <w:pPr>
              <w:ind w:right="1"/>
              <w:jc w:val="both"/>
              <w:rPr>
                <w:lang w:val="mn-MN"/>
              </w:rPr>
            </w:pPr>
            <w:r w:rsidRPr="0087006A">
              <w:rPr>
                <w:lang w:val="mn-MN"/>
              </w:rPr>
              <w:lastRenderedPageBreak/>
              <w:t xml:space="preserve">3.1.1. Орон нутагтаа гэмт хэргээс урьдчилан сэргийлэх </w:t>
            </w:r>
            <w:r w:rsidRPr="0087006A">
              <w:rPr>
                <w:lang w:val="mn-MN"/>
              </w:rPr>
              <w:lastRenderedPageBreak/>
              <w:t>ажлыг төлөвлөгөө гарган, аймгийн Иргэдийн Төлөөлөгчдийн Хурлаар батлуулж хэрэгжүүлэх</w:t>
            </w:r>
          </w:p>
        </w:tc>
        <w:tc>
          <w:tcPr>
            <w:tcW w:w="7020" w:type="dxa"/>
            <w:vAlign w:val="center"/>
          </w:tcPr>
          <w:p w:rsidR="00251A95" w:rsidRPr="0087006A" w:rsidRDefault="00251A95" w:rsidP="008B387C">
            <w:pPr>
              <w:jc w:val="both"/>
              <w:rPr>
                <w:lang w:val="mn-MN"/>
              </w:rPr>
            </w:pPr>
            <w:r w:rsidRPr="0087006A">
              <w:rPr>
                <w:lang w:val="mn-MN"/>
              </w:rPr>
              <w:lastRenderedPageBreak/>
              <w:t xml:space="preserve">Аймгийн Иргэдийн төлөөлөгчдийн хурал, Засаг даргад 14 хоног бүр эрүү, хэв журмын нөхцөл байдлыг танилцуулан </w:t>
            </w:r>
            <w:r w:rsidRPr="0087006A">
              <w:rPr>
                <w:lang w:val="mn-MN"/>
              </w:rPr>
              <w:lastRenderedPageBreak/>
              <w:t xml:space="preserve">ажиллаж байна. </w:t>
            </w:r>
          </w:p>
          <w:p w:rsidR="00251A95" w:rsidRPr="0087006A" w:rsidRDefault="00251A95" w:rsidP="00B9123B">
            <w:pPr>
              <w:ind w:right="1"/>
              <w:jc w:val="both"/>
              <w:rPr>
                <w:lang w:val="mn-MN"/>
              </w:rPr>
            </w:pPr>
            <w:r w:rsidRPr="0087006A">
              <w:rPr>
                <w:lang w:val="mn-MN"/>
              </w:rPr>
              <w:t>Политехник коллежтэй хамтран</w:t>
            </w:r>
            <w:r w:rsidR="008B0C57" w:rsidRPr="0087006A">
              <w:rPr>
                <w:lang w:val="mn-MN"/>
              </w:rPr>
              <w:t xml:space="preserve"> ажиллах “Оюутан эргүүл”, </w:t>
            </w:r>
            <w:r w:rsidRPr="0087006A">
              <w:rPr>
                <w:lang w:val="mn-MN"/>
              </w:rPr>
              <w:t xml:space="preserve"> “School police” арга хэмжээг явуулах удирдамж, төслийг аймгийн Иргэдийн төлөөлөгчдийн хурлын  2016 оны 02 дугаар сарын 01 ны өдрийн А/05 дугаартай захирамжаар батлуулж,  Ерөнхий боловсролын 1, 2, 3, 4, 5 сургуулиудад хүргүүлж, эцэг, эхчүүдийг өглөө 08:00-13:30, хичээлийн өдрүүдэд 13:30-18:30 цаг хүртэл хүртэл 2 ээлжээр эргүүлийн үүрэг гүйцэтгүүлсэн. “School police” эргүүлийн үйл ажиллагаанд шаардагдах 20 ширхэг хантааз</w:t>
            </w:r>
            <w:r w:rsidR="008B0C57" w:rsidRPr="0087006A">
              <w:rPr>
                <w:lang w:val="mn-MN"/>
              </w:rPr>
              <w:t xml:space="preserve">, дохиур модны 800.000 төгрөг, Оюутан эргүүлийн урамшуулал зэргийг </w:t>
            </w:r>
            <w:r w:rsidRPr="0087006A">
              <w:rPr>
                <w:lang w:val="mn-MN"/>
              </w:rPr>
              <w:t xml:space="preserve">аймгийн ИТХ-иар шийдвэрлүүлэн, эргүүлийн ажиллагааг мэргэжлийн удирдлагаар ханган, сургуулийн захирал, нийгмийн ажилтан нараас тавих хяналтыг </w:t>
            </w:r>
            <w:r w:rsidR="00FF46C4" w:rsidRPr="0087006A">
              <w:rPr>
                <w:lang w:val="mn-MN"/>
              </w:rPr>
              <w:t xml:space="preserve">сайжруулж, хамтран ажиллаж байна. Мөн Аймгийн төвийг камержуулах чиглэлээр судалгаа төсөвийг гарган 2017 оны төсөвт оруулахаар саналыг хүргүүлсэн. </w:t>
            </w:r>
          </w:p>
        </w:tc>
        <w:tc>
          <w:tcPr>
            <w:tcW w:w="1080" w:type="dxa"/>
            <w:vAlign w:val="center"/>
          </w:tcPr>
          <w:p w:rsidR="00251A95" w:rsidRPr="0087006A" w:rsidRDefault="00FF46C4" w:rsidP="00074208">
            <w:pPr>
              <w:jc w:val="center"/>
              <w:rPr>
                <w:lang w:val="mn-MN"/>
              </w:rPr>
            </w:pPr>
            <w:r w:rsidRPr="0087006A">
              <w:rPr>
                <w:lang w:val="mn-MN"/>
              </w:rPr>
              <w:lastRenderedPageBreak/>
              <w:t>80</w:t>
            </w:r>
          </w:p>
        </w:tc>
        <w:tc>
          <w:tcPr>
            <w:tcW w:w="1260" w:type="dxa"/>
            <w:vAlign w:val="center"/>
          </w:tcPr>
          <w:p w:rsidR="00251A95" w:rsidRPr="0087006A" w:rsidRDefault="00FF46C4" w:rsidP="00074208">
            <w:pPr>
              <w:jc w:val="center"/>
              <w:rPr>
                <w:lang w:val="mn-MN"/>
              </w:rPr>
            </w:pPr>
            <w:r w:rsidRPr="0087006A">
              <w:rPr>
                <w:lang w:val="mn-MN"/>
              </w:rPr>
              <w:t>4</w:t>
            </w:r>
          </w:p>
        </w:tc>
      </w:tr>
      <w:tr w:rsidR="00D06CDF" w:rsidRPr="0087006A" w:rsidTr="0087006A">
        <w:trPr>
          <w:trHeight w:val="1875"/>
        </w:trPr>
        <w:tc>
          <w:tcPr>
            <w:tcW w:w="2070" w:type="dxa"/>
            <w:vMerge/>
          </w:tcPr>
          <w:p w:rsidR="00D06CDF" w:rsidRPr="0087006A" w:rsidRDefault="00D06CDF" w:rsidP="00470CE1">
            <w:pPr>
              <w:ind w:right="1"/>
              <w:jc w:val="both"/>
              <w:rPr>
                <w:lang w:val="mn-MN"/>
              </w:rPr>
            </w:pPr>
          </w:p>
        </w:tc>
        <w:tc>
          <w:tcPr>
            <w:tcW w:w="3600" w:type="dxa"/>
            <w:vAlign w:val="center"/>
          </w:tcPr>
          <w:p w:rsidR="00D06CDF" w:rsidRPr="0087006A" w:rsidRDefault="00074208" w:rsidP="001C4F29">
            <w:pPr>
              <w:ind w:right="1"/>
              <w:jc w:val="both"/>
              <w:rPr>
                <w:lang w:val="mn-MN"/>
              </w:rPr>
            </w:pPr>
            <w:r w:rsidRPr="0087006A">
              <w:rPr>
                <w:lang w:val="mn-MN"/>
              </w:rPr>
              <w:t xml:space="preserve">3.1.2 .Урьд </w:t>
            </w:r>
            <w:r w:rsidR="00D06CDF" w:rsidRPr="0087006A">
              <w:rPr>
                <w:lang w:val="mn-MN"/>
              </w:rPr>
              <w:t>онуудад үйлдэгдээд гэмт этгээд нь тогтоогдоогүй үндэслэлээр түдгэлзүүлсэн хэргүүдийг хэлтсийн дарга, албадын дарга нар биечлэн танилцаж, шалгах, төлөвлөгөө гарган нөхөн илрүүлэх, шийдвэрлэх ажлыг зохион байгуулж, үр дүнг тооцох</w:t>
            </w:r>
          </w:p>
        </w:tc>
        <w:tc>
          <w:tcPr>
            <w:tcW w:w="7020" w:type="dxa"/>
            <w:vAlign w:val="center"/>
          </w:tcPr>
          <w:p w:rsidR="003B1D39" w:rsidRPr="0087006A" w:rsidRDefault="003B1D39" w:rsidP="003B1D39">
            <w:pPr>
              <w:jc w:val="both"/>
              <w:rPr>
                <w:rFonts w:eastAsiaTheme="minorEastAsia"/>
                <w:lang w:val="mn-MN"/>
              </w:rPr>
            </w:pPr>
            <w:r w:rsidRPr="0087006A">
              <w:rPr>
                <w:rFonts w:eastAsiaTheme="minorEastAsia"/>
                <w:b/>
                <w:lang w:val="mn-MN"/>
              </w:rPr>
              <w:t>Мөрдөн байцаалтын шатанд:</w:t>
            </w:r>
            <w:r w:rsidRPr="0087006A">
              <w:rPr>
                <w:rFonts w:eastAsiaTheme="minorEastAsia"/>
                <w:lang w:val="mn-MN"/>
              </w:rPr>
              <w:t xml:space="preserve"> Эрүүгийн байцаан шийтгэх хуулийн 205 дугаар зүйлийн 205.1.1 дэх хэсэгт заасан үндэслэлээр түдгэлзүүлсэн 33 хэргийн тасгийн даргаас уншиж танилцан шийдвэрлэх боломжтой </w:t>
            </w:r>
            <w:r w:rsidRPr="0087006A">
              <w:rPr>
                <w:rFonts w:eastAsiaTheme="minorEastAsia"/>
              </w:rPr>
              <w:t>19</w:t>
            </w:r>
            <w:r w:rsidRPr="0087006A">
              <w:rPr>
                <w:rFonts w:eastAsiaTheme="minorEastAsia"/>
                <w:lang w:val="mn-MN"/>
              </w:rPr>
              <w:t xml:space="preserve"> хэргийг сэргээн шалгаж 10 хэргийг үйлдсэн эзэн холбогдогчийг олж тогтоож 9 хэргийг бусад үндэслэлээр шийдвэрлэсэн ба түдгэлзүүлсэн хэргийн шийдвэрлэлт 48.4 хувьтай байгаа нь шагуур үзүүлэлтэ</w:t>
            </w:r>
            <w:r w:rsidR="00A1599E" w:rsidRPr="0087006A">
              <w:rPr>
                <w:rFonts w:eastAsiaTheme="minorEastAsia"/>
                <w:lang w:val="mn-MN"/>
              </w:rPr>
              <w:t>эс 23.4 хувиар дээгүүр Энэ онд 8 хэрэг шинээр түдгэлзүүлсэнээс 2</w:t>
            </w:r>
            <w:r w:rsidRPr="0087006A">
              <w:rPr>
                <w:rFonts w:eastAsiaTheme="minorEastAsia"/>
                <w:lang w:val="mn-MN"/>
              </w:rPr>
              <w:t xml:space="preserve"> хэргийг илрүүлэн сэргээн шалгаж байгаа нь шалгуур үзүүлэлтыг хангаж ажиллаж байна.  Одоо мөрдөн байцаалтын шатанд түдгэлзүүлсэн 22 хэрэг байна.</w:t>
            </w:r>
          </w:p>
          <w:p w:rsidR="00D06CDF" w:rsidRPr="0087006A" w:rsidRDefault="003B1D39" w:rsidP="00A1599E">
            <w:pPr>
              <w:ind w:right="1"/>
              <w:jc w:val="both"/>
              <w:rPr>
                <w:lang w:val="mn-MN"/>
              </w:rPr>
            </w:pPr>
            <w:r w:rsidRPr="0087006A">
              <w:rPr>
                <w:rFonts w:eastAsiaTheme="minorEastAsia"/>
                <w:b/>
                <w:lang w:val="mn-MN"/>
              </w:rPr>
              <w:t>Хэрэг бүртгэлтийн шатанд:</w:t>
            </w:r>
            <w:r w:rsidRPr="0087006A">
              <w:rPr>
                <w:rFonts w:eastAsiaTheme="minorEastAsia"/>
                <w:lang w:val="mn-MN"/>
              </w:rPr>
              <w:t xml:space="preserve"> Эрүүгийн байцаан шийтгэх хуулийн 205 дугаар зүйлийн 205.1.1 дэх хэсэгт заасан үндэслэлээр түдгэлзүүлсэн ур</w:t>
            </w:r>
            <w:r w:rsidR="00A1599E" w:rsidRPr="0087006A">
              <w:rPr>
                <w:rFonts w:eastAsiaTheme="minorEastAsia"/>
                <w:lang w:val="mn-MN"/>
              </w:rPr>
              <w:t>ьд оны 1 хэрэг, шинээр энэ онд 6</w:t>
            </w:r>
            <w:r w:rsidRPr="0087006A">
              <w:rPr>
                <w:rFonts w:eastAsiaTheme="minorEastAsia"/>
                <w:lang w:val="mn-MN"/>
              </w:rPr>
              <w:t xml:space="preserve"> хэрэг түдгэлзүүлсэнээс</w:t>
            </w:r>
            <w:r w:rsidR="00A1599E" w:rsidRPr="0087006A">
              <w:rPr>
                <w:rFonts w:eastAsiaTheme="minorEastAsia"/>
                <w:lang w:val="mn-MN"/>
              </w:rPr>
              <w:t xml:space="preserve"> 4 хэрэг буюу 71.5</w:t>
            </w:r>
            <w:r w:rsidRPr="0087006A">
              <w:rPr>
                <w:rFonts w:eastAsiaTheme="minorEastAsia"/>
                <w:lang w:val="mn-MN"/>
              </w:rPr>
              <w:t xml:space="preserve"> хувийг </w:t>
            </w:r>
            <w:r w:rsidRPr="0087006A">
              <w:rPr>
                <w:rFonts w:eastAsiaTheme="minorEastAsia"/>
                <w:lang w:val="mn-MN"/>
              </w:rPr>
              <w:lastRenderedPageBreak/>
              <w:t>сэргээн шалгаж шийдвэрлсэн</w:t>
            </w:r>
            <w:r w:rsidR="00CC6292" w:rsidRPr="0087006A">
              <w:rPr>
                <w:rFonts w:eastAsiaTheme="minorEastAsia"/>
                <w:lang w:val="mn-MN"/>
              </w:rPr>
              <w:t xml:space="preserve"> </w:t>
            </w:r>
            <w:r w:rsidRPr="0087006A">
              <w:rPr>
                <w:rFonts w:eastAsiaTheme="minorEastAsia"/>
                <w:lang w:val="mn-MN"/>
              </w:rPr>
              <w:t xml:space="preserve">байгаа нь улсын дунжаас </w:t>
            </w:r>
            <w:r w:rsidR="00A1599E" w:rsidRPr="0087006A">
              <w:rPr>
                <w:rFonts w:eastAsiaTheme="minorEastAsia"/>
                <w:lang w:val="mn-MN"/>
              </w:rPr>
              <w:t>51.4</w:t>
            </w:r>
            <w:r w:rsidRPr="0087006A">
              <w:rPr>
                <w:rFonts w:eastAsiaTheme="minorEastAsia"/>
                <w:lang w:val="mn-MN"/>
              </w:rPr>
              <w:t xml:space="preserve"> хувиар дээгүүр үзүүлэлттэй байна</w:t>
            </w:r>
            <w:r w:rsidR="00D06CDF" w:rsidRPr="0087006A">
              <w:rPr>
                <w:lang w:val="mn-MN"/>
              </w:rPr>
              <w:t xml:space="preserve"> </w:t>
            </w:r>
          </w:p>
        </w:tc>
        <w:tc>
          <w:tcPr>
            <w:tcW w:w="1080" w:type="dxa"/>
            <w:vAlign w:val="center"/>
          </w:tcPr>
          <w:p w:rsidR="00D06CDF" w:rsidRPr="0087006A" w:rsidRDefault="00A1599E" w:rsidP="00A1599E">
            <w:pPr>
              <w:ind w:right="1"/>
              <w:jc w:val="center"/>
              <w:rPr>
                <w:lang w:val="mn-MN"/>
              </w:rPr>
            </w:pPr>
            <w:r w:rsidRPr="0087006A">
              <w:rPr>
                <w:lang w:val="mn-MN"/>
              </w:rPr>
              <w:lastRenderedPageBreak/>
              <w:t>90</w:t>
            </w:r>
          </w:p>
        </w:tc>
        <w:tc>
          <w:tcPr>
            <w:tcW w:w="1260" w:type="dxa"/>
            <w:vAlign w:val="center"/>
          </w:tcPr>
          <w:p w:rsidR="00D06CDF" w:rsidRPr="0087006A" w:rsidRDefault="00A1599E" w:rsidP="00A1599E">
            <w:pPr>
              <w:ind w:right="1"/>
              <w:jc w:val="center"/>
              <w:rPr>
                <w:lang w:val="mn-MN"/>
              </w:rPr>
            </w:pPr>
            <w:r w:rsidRPr="0087006A">
              <w:rPr>
                <w:lang w:val="mn-MN"/>
              </w:rPr>
              <w:t>4.5</w:t>
            </w:r>
          </w:p>
        </w:tc>
      </w:tr>
      <w:tr w:rsidR="00D06CDF" w:rsidRPr="0087006A" w:rsidTr="0087006A">
        <w:trPr>
          <w:trHeight w:val="2298"/>
        </w:trPr>
        <w:tc>
          <w:tcPr>
            <w:tcW w:w="2070" w:type="dxa"/>
            <w:vMerge/>
          </w:tcPr>
          <w:p w:rsidR="00D06CDF" w:rsidRPr="0087006A" w:rsidRDefault="00D06CDF" w:rsidP="00470CE1">
            <w:pPr>
              <w:ind w:right="1"/>
              <w:rPr>
                <w:lang w:val="mn-MN"/>
              </w:rPr>
            </w:pPr>
          </w:p>
        </w:tc>
        <w:tc>
          <w:tcPr>
            <w:tcW w:w="3600" w:type="dxa"/>
            <w:vAlign w:val="center"/>
          </w:tcPr>
          <w:p w:rsidR="00D06CDF" w:rsidRPr="0087006A" w:rsidRDefault="00D06CDF" w:rsidP="00BC6E21">
            <w:pPr>
              <w:ind w:right="1"/>
              <w:jc w:val="both"/>
              <w:rPr>
                <w:lang w:val="mn-MN"/>
              </w:rPr>
            </w:pPr>
            <w:r w:rsidRPr="0087006A">
              <w:rPr>
                <w:lang w:val="mn-MN"/>
              </w:rPr>
              <w:t>3.1.3</w:t>
            </w:r>
            <w:r w:rsidRPr="0087006A">
              <w:t>.</w:t>
            </w:r>
            <w:r w:rsidRPr="0087006A">
              <w:rPr>
                <w:lang w:val="mn-MN"/>
              </w:rPr>
              <w:t xml:space="preserve"> Гэмт этгээд нь тогтоогдоогүй, бусдын эд хөрөнгийг хулгайлах, түүний дотор мал хулгайлах гэмт хэргүүдийн судалгааг гарган, нөхөн илрүүлэх чиглэлээр төрийн болон төрийн бус байгууллагуудтай хамтран тодорхой ажил зохион байгуулан үр дүнг тогтмол тооцож ажиллах</w:t>
            </w:r>
          </w:p>
        </w:tc>
        <w:tc>
          <w:tcPr>
            <w:tcW w:w="7020" w:type="dxa"/>
            <w:vAlign w:val="center"/>
          </w:tcPr>
          <w:p w:rsidR="00D06CDF" w:rsidRPr="0087006A" w:rsidRDefault="00297B43" w:rsidP="00297B43">
            <w:pPr>
              <w:ind w:right="1"/>
              <w:jc w:val="both"/>
              <w:rPr>
                <w:lang w:val="mn-MN"/>
              </w:rPr>
            </w:pPr>
            <w:r w:rsidRPr="0087006A">
              <w:rPr>
                <w:lang w:val="mn-MN"/>
              </w:rPr>
              <w:t xml:space="preserve">Тус хэлтсийн хэмжээнд яллагдагчаар татагдвал зохих этгээд нь тогтоогдоогүй үндэслэлээр түдгэлзүүлсэн болон ажиллагаанд байгаа </w:t>
            </w:r>
            <w:r w:rsidR="00CC6292" w:rsidRPr="0087006A">
              <w:rPr>
                <w:lang w:val="mn-MN"/>
              </w:rPr>
              <w:t xml:space="preserve">бусдын эд хөрөнгийг </w:t>
            </w:r>
            <w:r w:rsidRPr="0087006A">
              <w:rPr>
                <w:lang w:val="mn-MN"/>
              </w:rPr>
              <w:t>хулгайлах, мал хулгайлах хэргүүдийн судалгааг гаргаж, нөхөн илрүүлэх чиглэлээр хэрэг бүртгэгч, мөрдөн байцаагч, эрүүгийн төлөөлөгч нарыг баг болгон ажиллуулж, тогтмол үр дүнг тооцон ажиллаж байна</w:t>
            </w:r>
          </w:p>
        </w:tc>
        <w:tc>
          <w:tcPr>
            <w:tcW w:w="1080" w:type="dxa"/>
            <w:vAlign w:val="center"/>
          </w:tcPr>
          <w:p w:rsidR="00D06CDF" w:rsidRPr="0087006A" w:rsidRDefault="002614D6" w:rsidP="001E067D">
            <w:pPr>
              <w:ind w:right="1"/>
              <w:jc w:val="center"/>
              <w:rPr>
                <w:lang w:val="mn-MN"/>
              </w:rPr>
            </w:pPr>
            <w:r w:rsidRPr="0087006A">
              <w:rPr>
                <w:lang w:val="mn-MN"/>
              </w:rPr>
              <w:t>85</w:t>
            </w:r>
          </w:p>
        </w:tc>
        <w:tc>
          <w:tcPr>
            <w:tcW w:w="1260" w:type="dxa"/>
            <w:vAlign w:val="center"/>
          </w:tcPr>
          <w:p w:rsidR="00D06CDF" w:rsidRPr="0087006A" w:rsidRDefault="004033E5" w:rsidP="001E067D">
            <w:pPr>
              <w:ind w:right="1"/>
              <w:jc w:val="center"/>
              <w:rPr>
                <w:lang w:val="mn-MN"/>
              </w:rPr>
            </w:pPr>
            <w:r w:rsidRPr="0087006A">
              <w:rPr>
                <w:lang w:val="mn-MN"/>
              </w:rPr>
              <w:t>3.</w:t>
            </w:r>
            <w:r w:rsidR="001E067D" w:rsidRPr="0087006A">
              <w:rPr>
                <w:lang w:val="mn-MN"/>
              </w:rPr>
              <w:t>5</w:t>
            </w:r>
          </w:p>
        </w:tc>
      </w:tr>
      <w:tr w:rsidR="00D06CDF" w:rsidRPr="0087006A" w:rsidTr="0087006A">
        <w:tc>
          <w:tcPr>
            <w:tcW w:w="2070" w:type="dxa"/>
            <w:vMerge/>
          </w:tcPr>
          <w:p w:rsidR="00D06CDF" w:rsidRPr="0087006A" w:rsidRDefault="00D06CDF" w:rsidP="00470CE1">
            <w:pPr>
              <w:ind w:right="1"/>
              <w:rPr>
                <w:lang w:val="mn-MN"/>
              </w:rPr>
            </w:pPr>
          </w:p>
        </w:tc>
        <w:tc>
          <w:tcPr>
            <w:tcW w:w="3600" w:type="dxa"/>
          </w:tcPr>
          <w:p w:rsidR="00D06CDF" w:rsidRPr="0087006A" w:rsidRDefault="00D06CDF" w:rsidP="00470CE1">
            <w:pPr>
              <w:ind w:right="1"/>
              <w:jc w:val="both"/>
              <w:rPr>
                <w:lang w:val="mn-MN"/>
              </w:rPr>
            </w:pPr>
            <w:r w:rsidRPr="0087006A">
              <w:rPr>
                <w:lang w:val="mn-MN"/>
              </w:rPr>
              <w:t>3.</w:t>
            </w:r>
            <w:r w:rsidRPr="0087006A">
              <w:t xml:space="preserve">1.4. </w:t>
            </w:r>
            <w:r w:rsidRPr="0087006A">
              <w:rPr>
                <w:lang w:val="mn-MN"/>
              </w:rPr>
              <w:t>Хэрэг бүртгэлт, мөрдөн байцаалтаас оргосон сэжигтэн яллагдагчийг эрэн сурвалжилж олох ажлыг тасралтгүй үр дүнтэй зохион байгуулах</w:t>
            </w:r>
          </w:p>
        </w:tc>
        <w:tc>
          <w:tcPr>
            <w:tcW w:w="7020" w:type="dxa"/>
            <w:vAlign w:val="center"/>
          </w:tcPr>
          <w:p w:rsidR="00D06CDF" w:rsidRPr="0087006A" w:rsidRDefault="00B9123B" w:rsidP="00CC6292">
            <w:pPr>
              <w:ind w:right="1"/>
              <w:jc w:val="both"/>
              <w:rPr>
                <w:lang w:val="mn-MN"/>
              </w:rPr>
            </w:pPr>
            <w:r w:rsidRPr="0087006A">
              <w:rPr>
                <w:lang w:val="mn-MN"/>
              </w:rPr>
              <w:t xml:space="preserve">Тус хэлтсийн хэмжээнд 2016 онд хэрэг бүртгэлт, мөрдөн байцаалтын шатнаас оргосон сэжигтэн, яллагдагч байхгүй бөгөөд гэмт хэрэгт сэрдэгдсэнээр 5 этгээдийг эрэн сурвалжлах </w:t>
            </w:r>
            <w:r w:rsidRPr="0087006A">
              <w:t>ASAP</w:t>
            </w:r>
            <w:r w:rsidRPr="0087006A">
              <w:rPr>
                <w:lang w:val="mn-MN"/>
              </w:rPr>
              <w:t xml:space="preserve"> санд шивж, эрэн сурвалжлах ажлыг </w:t>
            </w:r>
            <w:r w:rsidR="00CC6292" w:rsidRPr="0087006A">
              <w:rPr>
                <w:lang w:val="mn-MN"/>
              </w:rPr>
              <w:t>т</w:t>
            </w:r>
            <w:r w:rsidRPr="0087006A">
              <w:rPr>
                <w:lang w:val="mn-MN"/>
              </w:rPr>
              <w:t>асралтгүй зохион байгуулж бүгдийг олж тогтоосон. Одоо гэмт хэрэгт сэрдэгдсэнээр эрэн сурвалжилж байгаа  этгээд бай</w:t>
            </w:r>
            <w:r w:rsidR="00CC6292" w:rsidRPr="0087006A">
              <w:rPr>
                <w:lang w:val="mn-MN"/>
              </w:rPr>
              <w:t>хгүй</w:t>
            </w:r>
          </w:p>
        </w:tc>
        <w:tc>
          <w:tcPr>
            <w:tcW w:w="1080" w:type="dxa"/>
            <w:vAlign w:val="center"/>
          </w:tcPr>
          <w:p w:rsidR="00D06CDF" w:rsidRPr="0087006A" w:rsidRDefault="00CC6292" w:rsidP="001E067D">
            <w:pPr>
              <w:ind w:right="1"/>
              <w:jc w:val="center"/>
              <w:rPr>
                <w:lang w:val="mn-MN"/>
              </w:rPr>
            </w:pPr>
            <w:r w:rsidRPr="0087006A">
              <w:rPr>
                <w:lang w:val="mn-MN"/>
              </w:rPr>
              <w:t>100</w:t>
            </w:r>
          </w:p>
        </w:tc>
        <w:tc>
          <w:tcPr>
            <w:tcW w:w="1260" w:type="dxa"/>
            <w:vAlign w:val="center"/>
          </w:tcPr>
          <w:p w:rsidR="00D06CDF" w:rsidRPr="0087006A" w:rsidRDefault="00CC6292" w:rsidP="001E067D">
            <w:pPr>
              <w:ind w:right="1"/>
              <w:jc w:val="center"/>
              <w:rPr>
                <w:lang w:val="mn-MN"/>
              </w:rPr>
            </w:pPr>
            <w:r w:rsidRPr="0087006A">
              <w:rPr>
                <w:lang w:val="mn-MN"/>
              </w:rPr>
              <w:t>5</w:t>
            </w:r>
          </w:p>
        </w:tc>
      </w:tr>
      <w:tr w:rsidR="00D06CDF" w:rsidRPr="0087006A" w:rsidTr="0087006A">
        <w:trPr>
          <w:trHeight w:val="1065"/>
        </w:trPr>
        <w:tc>
          <w:tcPr>
            <w:tcW w:w="2070" w:type="dxa"/>
            <w:vMerge/>
          </w:tcPr>
          <w:p w:rsidR="00D06CDF" w:rsidRPr="0087006A" w:rsidRDefault="00D06CDF" w:rsidP="00470CE1">
            <w:pPr>
              <w:ind w:right="1"/>
              <w:rPr>
                <w:lang w:val="mn-MN"/>
              </w:rPr>
            </w:pPr>
          </w:p>
        </w:tc>
        <w:tc>
          <w:tcPr>
            <w:tcW w:w="3600" w:type="dxa"/>
            <w:vAlign w:val="center"/>
          </w:tcPr>
          <w:p w:rsidR="00D06CDF" w:rsidRPr="0087006A" w:rsidRDefault="00D06CDF" w:rsidP="001C4F29">
            <w:pPr>
              <w:ind w:right="1"/>
              <w:jc w:val="both"/>
              <w:rPr>
                <w:lang w:val="mn-MN"/>
              </w:rPr>
            </w:pPr>
            <w:r w:rsidRPr="0087006A">
              <w:rPr>
                <w:lang w:val="mn-MN"/>
              </w:rPr>
              <w:t>3.</w:t>
            </w:r>
            <w:r w:rsidRPr="0087006A">
              <w:t>1.5.</w:t>
            </w:r>
            <w:r w:rsidRPr="0087006A">
              <w:rPr>
                <w:lang w:val="mn-MN"/>
              </w:rPr>
              <w:t xml:space="preserve">Иргэд байгууллагаас ирүүлсэн гэмт хэрэг, зөрчлийн тухай мэдээ, мэдээлэл бүрийг бүртгэн шуурхай шалгаж, шийдвэрлэлтэд удирдлагаас тавих хяналтыг сайжруулах </w:t>
            </w:r>
          </w:p>
        </w:tc>
        <w:tc>
          <w:tcPr>
            <w:tcW w:w="7020" w:type="dxa"/>
            <w:vAlign w:val="center"/>
          </w:tcPr>
          <w:p w:rsidR="00D06CDF" w:rsidRPr="0087006A" w:rsidRDefault="00CC6292" w:rsidP="00CC6292">
            <w:pPr>
              <w:jc w:val="both"/>
              <w:rPr>
                <w:lang w:val="mn-MN"/>
              </w:rPr>
            </w:pPr>
            <w:r w:rsidRPr="0087006A">
              <w:rPr>
                <w:lang w:val="mn-MN"/>
              </w:rPr>
              <w:t>Иргэн байгууллагаас нийт 488 гомдол мэдээлэл шалгасанаас 483</w:t>
            </w:r>
            <w:r w:rsidR="00F70A09" w:rsidRPr="0087006A">
              <w:rPr>
                <w:lang w:val="mn-MN"/>
              </w:rPr>
              <w:t xml:space="preserve"> буюу </w:t>
            </w:r>
            <w:r w:rsidRPr="0087006A">
              <w:rPr>
                <w:lang w:val="mn-MN"/>
              </w:rPr>
              <w:t>98.8</w:t>
            </w:r>
            <w:r w:rsidR="00F70A09" w:rsidRPr="0087006A">
              <w:rPr>
                <w:lang w:val="mn-MN"/>
              </w:rPr>
              <w:t xml:space="preserve"> хувийг хуулийн анхны хугацаанд шалгаж шийдврэлсэн нь улсын дунджаас </w:t>
            </w:r>
            <w:r w:rsidRPr="0087006A">
              <w:rPr>
                <w:lang w:val="mn-MN"/>
              </w:rPr>
              <w:t>8.8</w:t>
            </w:r>
            <w:r w:rsidR="00F70A09" w:rsidRPr="0087006A">
              <w:rPr>
                <w:lang w:val="mn-MN"/>
              </w:rPr>
              <w:t xml:space="preserve"> ху</w:t>
            </w:r>
            <w:r w:rsidRPr="0087006A">
              <w:rPr>
                <w:lang w:val="mn-MN"/>
              </w:rPr>
              <w:t>в</w:t>
            </w:r>
            <w:r w:rsidR="00F70A09" w:rsidRPr="0087006A">
              <w:rPr>
                <w:lang w:val="mn-MN"/>
              </w:rPr>
              <w:t>ь д</w:t>
            </w:r>
            <w:r w:rsidRPr="0087006A">
              <w:rPr>
                <w:lang w:val="mn-MN"/>
              </w:rPr>
              <w:t>ээгүүр</w:t>
            </w:r>
            <w:r w:rsidR="00F70A09" w:rsidRPr="0087006A">
              <w:rPr>
                <w:lang w:val="mn-MN"/>
              </w:rPr>
              <w:t xml:space="preserve"> үзүүлэлттэй бай</w:t>
            </w:r>
            <w:r w:rsidRPr="0087006A">
              <w:rPr>
                <w:lang w:val="mn-MN"/>
              </w:rPr>
              <w:t>на</w:t>
            </w:r>
            <w:r w:rsidR="00F70A09" w:rsidRPr="0087006A">
              <w:rPr>
                <w:lang w:val="mn-MN"/>
              </w:rPr>
              <w:t>.</w:t>
            </w:r>
          </w:p>
        </w:tc>
        <w:tc>
          <w:tcPr>
            <w:tcW w:w="1080" w:type="dxa"/>
            <w:vAlign w:val="center"/>
          </w:tcPr>
          <w:p w:rsidR="00D06CDF" w:rsidRPr="0087006A" w:rsidRDefault="00CC6292" w:rsidP="00CC6292">
            <w:pPr>
              <w:ind w:right="1"/>
              <w:jc w:val="center"/>
              <w:rPr>
                <w:lang w:val="mn-MN"/>
              </w:rPr>
            </w:pPr>
            <w:r w:rsidRPr="0087006A">
              <w:rPr>
                <w:lang w:val="mn-MN"/>
              </w:rPr>
              <w:t>90</w:t>
            </w:r>
          </w:p>
        </w:tc>
        <w:tc>
          <w:tcPr>
            <w:tcW w:w="1260" w:type="dxa"/>
            <w:vAlign w:val="center"/>
          </w:tcPr>
          <w:p w:rsidR="00D06CDF" w:rsidRPr="0087006A" w:rsidRDefault="00CC6292" w:rsidP="00CC6292">
            <w:pPr>
              <w:ind w:right="1"/>
              <w:jc w:val="center"/>
              <w:rPr>
                <w:lang w:val="mn-MN"/>
              </w:rPr>
            </w:pPr>
            <w:r w:rsidRPr="0087006A">
              <w:rPr>
                <w:lang w:val="mn-MN"/>
              </w:rPr>
              <w:t>4.5</w:t>
            </w:r>
          </w:p>
        </w:tc>
      </w:tr>
      <w:tr w:rsidR="00D06CDF" w:rsidRPr="0087006A" w:rsidTr="0087006A">
        <w:trPr>
          <w:trHeight w:val="1173"/>
        </w:trPr>
        <w:tc>
          <w:tcPr>
            <w:tcW w:w="2070" w:type="dxa"/>
            <w:vMerge/>
          </w:tcPr>
          <w:p w:rsidR="00D06CDF" w:rsidRPr="0087006A" w:rsidRDefault="00D06CDF" w:rsidP="00470CE1">
            <w:pPr>
              <w:ind w:right="1"/>
              <w:rPr>
                <w:lang w:val="mn-MN"/>
              </w:rPr>
            </w:pPr>
          </w:p>
        </w:tc>
        <w:tc>
          <w:tcPr>
            <w:tcW w:w="3600" w:type="dxa"/>
            <w:vAlign w:val="center"/>
          </w:tcPr>
          <w:p w:rsidR="00D06CDF" w:rsidRPr="0087006A" w:rsidRDefault="00D06CDF" w:rsidP="00BC6E21">
            <w:pPr>
              <w:ind w:right="1"/>
              <w:jc w:val="both"/>
            </w:pPr>
            <w:r w:rsidRPr="0087006A">
              <w:rPr>
                <w:lang w:val="mn-MN"/>
              </w:rPr>
              <w:t>3.</w:t>
            </w:r>
            <w:r w:rsidRPr="0087006A">
              <w:t>1.6.</w:t>
            </w:r>
            <w:r w:rsidRPr="0087006A">
              <w:rPr>
                <w:lang w:val="mn-MN"/>
              </w:rPr>
              <w:t xml:space="preserve"> Нэгдсэн санд баяжилт хийж, гэмт хэргийн болон туслах тоо бүртгэлийн зааврын хэрэгжилтэнд тавих хяналтыг дээшлүүлэх, энэ чиглэлээр зөвлөмж боловсруулж, биелэлт үр дүнг тооцох </w:t>
            </w:r>
          </w:p>
        </w:tc>
        <w:tc>
          <w:tcPr>
            <w:tcW w:w="7020" w:type="dxa"/>
            <w:vAlign w:val="center"/>
          </w:tcPr>
          <w:p w:rsidR="00D06CDF" w:rsidRPr="0087006A" w:rsidRDefault="002A5B0A" w:rsidP="002614D6">
            <w:pPr>
              <w:ind w:right="1"/>
              <w:jc w:val="both"/>
              <w:rPr>
                <w:lang w:val="mn-MN"/>
              </w:rPr>
            </w:pPr>
            <w:r w:rsidRPr="0087006A">
              <w:rPr>
                <w:rFonts w:eastAsia="Calibri"/>
                <w:lang w:val="mn-MN"/>
              </w:rPr>
              <w:t>Цагдаагийн байгууллагын нэгдсэн сан, туслах тоо бүртгэлийг зааврын хэрэгжилтэд өдөр бүр хяналт тавьж гарсан зөрчлийг тухай бүр нь засуулж, биелэлт үр дүнг тооцож ажилласнаар нэгдсэн сантай зөрүү бүрэн арилгаж ажилласан.</w:t>
            </w:r>
          </w:p>
        </w:tc>
        <w:tc>
          <w:tcPr>
            <w:tcW w:w="1080" w:type="dxa"/>
            <w:vAlign w:val="center"/>
          </w:tcPr>
          <w:p w:rsidR="00D06CDF" w:rsidRPr="0087006A" w:rsidRDefault="0094651D" w:rsidP="001E067D">
            <w:pPr>
              <w:ind w:right="1"/>
              <w:jc w:val="center"/>
              <w:rPr>
                <w:lang w:val="mn-MN"/>
              </w:rPr>
            </w:pPr>
            <w:r w:rsidRPr="0087006A">
              <w:rPr>
                <w:lang w:val="mn-MN"/>
              </w:rPr>
              <w:t>7</w:t>
            </w:r>
            <w:r w:rsidR="001E067D" w:rsidRPr="0087006A">
              <w:rPr>
                <w:lang w:val="mn-MN"/>
              </w:rPr>
              <w:t>0</w:t>
            </w:r>
          </w:p>
        </w:tc>
        <w:tc>
          <w:tcPr>
            <w:tcW w:w="1260" w:type="dxa"/>
            <w:vAlign w:val="center"/>
          </w:tcPr>
          <w:p w:rsidR="00D06CDF" w:rsidRPr="0087006A" w:rsidRDefault="0094651D" w:rsidP="001E067D">
            <w:pPr>
              <w:ind w:right="1"/>
              <w:jc w:val="center"/>
              <w:rPr>
                <w:lang w:val="mn-MN"/>
              </w:rPr>
            </w:pPr>
            <w:r w:rsidRPr="0087006A">
              <w:rPr>
                <w:lang w:val="mn-MN"/>
              </w:rPr>
              <w:t>3.</w:t>
            </w:r>
            <w:r w:rsidR="001E067D" w:rsidRPr="0087006A">
              <w:rPr>
                <w:lang w:val="mn-MN"/>
              </w:rPr>
              <w:t>5</w:t>
            </w:r>
          </w:p>
        </w:tc>
      </w:tr>
      <w:tr w:rsidR="00D06CDF" w:rsidRPr="0087006A" w:rsidTr="0087006A">
        <w:trPr>
          <w:trHeight w:val="1605"/>
        </w:trPr>
        <w:tc>
          <w:tcPr>
            <w:tcW w:w="2070" w:type="dxa"/>
            <w:vMerge/>
          </w:tcPr>
          <w:p w:rsidR="00D06CDF" w:rsidRPr="0087006A" w:rsidRDefault="00D06CDF" w:rsidP="00470CE1">
            <w:pPr>
              <w:ind w:right="1"/>
              <w:rPr>
                <w:lang w:val="mn-MN"/>
              </w:rPr>
            </w:pPr>
          </w:p>
        </w:tc>
        <w:tc>
          <w:tcPr>
            <w:tcW w:w="3600" w:type="dxa"/>
          </w:tcPr>
          <w:p w:rsidR="00D06CDF" w:rsidRPr="0087006A" w:rsidRDefault="00D06CDF" w:rsidP="001C4F29">
            <w:pPr>
              <w:ind w:right="1"/>
              <w:jc w:val="both"/>
              <w:rPr>
                <w:lang w:val="mn-MN"/>
              </w:rPr>
            </w:pPr>
            <w:r w:rsidRPr="0087006A">
              <w:rPr>
                <w:lang w:val="mn-MN"/>
              </w:rPr>
              <w:t>3.</w:t>
            </w:r>
            <w:r w:rsidRPr="0087006A">
              <w:t>1.7.</w:t>
            </w:r>
            <w:r w:rsidR="002A5B0A" w:rsidRPr="0087006A">
              <w:rPr>
                <w:lang w:val="mn-MN"/>
              </w:rPr>
              <w:t xml:space="preserve"> </w:t>
            </w:r>
            <w:r w:rsidRPr="0087006A">
              <w:rPr>
                <w:lang w:val="mn-MN"/>
              </w:rPr>
              <w:t>Иргэдийн хурал, Засаг даргад нутаг дэвсгэрийн эрүү, хэв журмын нөхцөл байдал, түүнд нутгийн төр, захиргааны байгууллагаас анхаарах асуудлын талаар мэдээлэл оруулж, тодорхой асуудлаар шийдвэр гаргуулан хамтран ажиллаж байх.</w:t>
            </w:r>
          </w:p>
        </w:tc>
        <w:tc>
          <w:tcPr>
            <w:tcW w:w="7020" w:type="dxa"/>
            <w:vAlign w:val="center"/>
          </w:tcPr>
          <w:p w:rsidR="00E837E6" w:rsidRPr="0087006A" w:rsidRDefault="00E837E6" w:rsidP="00E837E6">
            <w:pPr>
              <w:jc w:val="both"/>
              <w:rPr>
                <w:lang w:val="mn-MN"/>
              </w:rPr>
            </w:pPr>
            <w:r w:rsidRPr="0087006A">
              <w:rPr>
                <w:lang w:val="mn-MN"/>
              </w:rPr>
              <w:t xml:space="preserve">Аймгийн Иргэдийн төлөөлөгчдийн хурал, Засаг даргад 14 хоног бүр эрүү, хэв журмын нөхцөл байдлыг танилцуулан ажиллаж байна. </w:t>
            </w:r>
          </w:p>
          <w:p w:rsidR="00D06CDF" w:rsidRPr="0087006A" w:rsidRDefault="00E837E6" w:rsidP="00917F5E">
            <w:pPr>
              <w:ind w:right="1"/>
              <w:jc w:val="both"/>
              <w:rPr>
                <w:lang w:val="mn-MN"/>
              </w:rPr>
            </w:pPr>
            <w:r w:rsidRPr="0087006A">
              <w:rPr>
                <w:lang w:val="mn-MN"/>
              </w:rPr>
              <w:t xml:space="preserve">Политехник коллежтэй хамтран “School police” арга хэмжээг явуулах удирдамж, төслийг аймгийн Иргэдийн төлөөлөгчдийн хурлын  2016 оны 02 дугаар сарын 01 ны өдрийн А/05 дугаартай захирамжаар батлуулж,  Ерөнхий боловсролын 1, 2, 3, 4, 5 сургуулиудад хүргүүлж, эцэг, эхчүүдийг өглөө 08:00-13:30, хичээлийн өдрүүдэд 13:30-18:30 цаг хүртэл хүртэл 2 ээлжээр эргүүлийн үүрэг гүйцэтгүүлсэн. “School police” эргүүлийн үйл ажиллагаанд шаардагдах 20 ширхэг хантааз, дохиур модны 800.000 төгрөгийг аймгийн ИТХ-иар шийдвэрлүүлэн, эргүүлийн ажиллагааг мэргэжлийн удирдлагаар ханган, сургуулийн захирал, нийгмийн ажилтан нараас тавих хяналтыг </w:t>
            </w:r>
            <w:r w:rsidR="00577987" w:rsidRPr="0087006A">
              <w:rPr>
                <w:lang w:val="mn-MN"/>
              </w:rPr>
              <w:t>сайжруулж, хамтран ажилласан</w:t>
            </w:r>
            <w:r w:rsidR="005931FC" w:rsidRPr="0087006A">
              <w:rPr>
                <w:lang w:val="mn-MN"/>
              </w:rPr>
              <w:t>.</w:t>
            </w:r>
          </w:p>
        </w:tc>
        <w:tc>
          <w:tcPr>
            <w:tcW w:w="1080" w:type="dxa"/>
            <w:vAlign w:val="center"/>
          </w:tcPr>
          <w:p w:rsidR="00D06CDF" w:rsidRPr="0087006A" w:rsidRDefault="0094651D" w:rsidP="001E067D">
            <w:pPr>
              <w:ind w:right="1"/>
              <w:jc w:val="center"/>
              <w:rPr>
                <w:lang w:val="mn-MN"/>
              </w:rPr>
            </w:pPr>
            <w:r w:rsidRPr="0087006A">
              <w:rPr>
                <w:lang w:val="mn-MN"/>
              </w:rPr>
              <w:t>8</w:t>
            </w:r>
            <w:r w:rsidR="001E067D" w:rsidRPr="0087006A">
              <w:rPr>
                <w:lang w:val="mn-MN"/>
              </w:rPr>
              <w:t>0</w:t>
            </w:r>
          </w:p>
        </w:tc>
        <w:tc>
          <w:tcPr>
            <w:tcW w:w="1260" w:type="dxa"/>
            <w:vAlign w:val="center"/>
          </w:tcPr>
          <w:p w:rsidR="00D06CDF" w:rsidRPr="0087006A" w:rsidRDefault="0094651D" w:rsidP="001E067D">
            <w:pPr>
              <w:ind w:right="1"/>
              <w:jc w:val="center"/>
              <w:rPr>
                <w:lang w:val="mn-MN"/>
              </w:rPr>
            </w:pPr>
            <w:r w:rsidRPr="0087006A">
              <w:rPr>
                <w:lang w:val="mn-MN"/>
              </w:rPr>
              <w:t>4.</w:t>
            </w:r>
            <w:r w:rsidR="001E067D" w:rsidRPr="0087006A">
              <w:rPr>
                <w:lang w:val="mn-MN"/>
              </w:rPr>
              <w:t>5</w:t>
            </w:r>
          </w:p>
        </w:tc>
      </w:tr>
      <w:tr w:rsidR="00D06CDF" w:rsidRPr="0087006A" w:rsidTr="0087006A">
        <w:tc>
          <w:tcPr>
            <w:tcW w:w="2070" w:type="dxa"/>
            <w:vMerge/>
          </w:tcPr>
          <w:p w:rsidR="00D06CDF" w:rsidRPr="0087006A" w:rsidRDefault="00D06CDF" w:rsidP="00470CE1">
            <w:pPr>
              <w:ind w:right="1"/>
              <w:rPr>
                <w:lang w:val="mn-MN"/>
              </w:rPr>
            </w:pPr>
          </w:p>
        </w:tc>
        <w:tc>
          <w:tcPr>
            <w:tcW w:w="3600" w:type="dxa"/>
            <w:vAlign w:val="center"/>
          </w:tcPr>
          <w:p w:rsidR="00D06CDF" w:rsidRPr="0087006A" w:rsidRDefault="00D06CDF" w:rsidP="001C4F29">
            <w:pPr>
              <w:ind w:right="1"/>
              <w:jc w:val="both"/>
              <w:rPr>
                <w:lang w:val="mn-MN"/>
              </w:rPr>
            </w:pPr>
            <w:r w:rsidRPr="0087006A">
              <w:rPr>
                <w:lang w:val="mn-MN"/>
              </w:rPr>
              <w:t>3.</w:t>
            </w:r>
            <w:r w:rsidRPr="0087006A">
              <w:t>1.8.</w:t>
            </w:r>
            <w:r w:rsidRPr="0087006A">
              <w:rPr>
                <w:lang w:val="mn-MN"/>
              </w:rPr>
              <w:t xml:space="preserve"> Эрүү, хэв журмын нөхцөл байдалтай уялдуулан зохион байгуулах нэгдсэн арга хэмжээг чанаржуулах, үр дүнг тооцож ажиллах </w:t>
            </w:r>
          </w:p>
        </w:tc>
        <w:tc>
          <w:tcPr>
            <w:tcW w:w="7020" w:type="dxa"/>
            <w:vAlign w:val="center"/>
          </w:tcPr>
          <w:p w:rsidR="00D06CDF" w:rsidRPr="0087006A" w:rsidRDefault="00590120" w:rsidP="002409DC">
            <w:pPr>
              <w:ind w:right="1"/>
              <w:jc w:val="both"/>
              <w:rPr>
                <w:color w:val="FF0000"/>
                <w:lang w:val="mn-MN"/>
              </w:rPr>
            </w:pPr>
            <w:r w:rsidRPr="0087006A">
              <w:rPr>
                <w:rFonts w:eastAsia="Times New Roman"/>
                <w:lang w:val="mn-MN"/>
              </w:rPr>
              <w:t>Г</w:t>
            </w:r>
            <w:proofErr w:type="spellStart"/>
            <w:r w:rsidRPr="0087006A">
              <w:rPr>
                <w:rFonts w:eastAsia="Times New Roman"/>
              </w:rPr>
              <w:t>эмт</w:t>
            </w:r>
            <w:proofErr w:type="spellEnd"/>
            <w:r w:rsidRPr="0087006A">
              <w:rPr>
                <w:rFonts w:eastAsia="Times New Roman"/>
              </w:rPr>
              <w:t xml:space="preserve"> </w:t>
            </w:r>
            <w:proofErr w:type="spellStart"/>
            <w:r w:rsidRPr="0087006A">
              <w:rPr>
                <w:rFonts w:eastAsia="Times New Roman"/>
              </w:rPr>
              <w:t>хэрэг</w:t>
            </w:r>
            <w:proofErr w:type="spellEnd"/>
            <w:r w:rsidRPr="0087006A">
              <w:rPr>
                <w:rFonts w:eastAsia="Times New Roman"/>
              </w:rPr>
              <w:t xml:space="preserve">, </w:t>
            </w:r>
            <w:proofErr w:type="spellStart"/>
            <w:r w:rsidRPr="0087006A">
              <w:rPr>
                <w:rFonts w:eastAsia="Times New Roman"/>
              </w:rPr>
              <w:t>зөрчлөөс</w:t>
            </w:r>
            <w:proofErr w:type="spellEnd"/>
            <w:r w:rsidRPr="0087006A">
              <w:rPr>
                <w:rFonts w:eastAsia="Times New Roman"/>
              </w:rPr>
              <w:t xml:space="preserve"> </w:t>
            </w:r>
            <w:proofErr w:type="spellStart"/>
            <w:r w:rsidRPr="0087006A">
              <w:rPr>
                <w:rFonts w:eastAsia="Times New Roman"/>
              </w:rPr>
              <w:t>урьдчилан</w:t>
            </w:r>
            <w:proofErr w:type="spellEnd"/>
            <w:r w:rsidRPr="0087006A">
              <w:rPr>
                <w:rFonts w:eastAsia="Times New Roman"/>
              </w:rPr>
              <w:t xml:space="preserve"> </w:t>
            </w:r>
            <w:proofErr w:type="spellStart"/>
            <w:r w:rsidRPr="0087006A">
              <w:rPr>
                <w:rFonts w:eastAsia="Times New Roman"/>
              </w:rPr>
              <w:t>сэргийлэх</w:t>
            </w:r>
            <w:proofErr w:type="spellEnd"/>
            <w:r w:rsidRPr="0087006A">
              <w:rPr>
                <w:rFonts w:eastAsia="Times New Roman"/>
              </w:rPr>
              <w:t xml:space="preserve"> </w:t>
            </w:r>
            <w:proofErr w:type="spellStart"/>
            <w:r w:rsidRPr="0087006A">
              <w:rPr>
                <w:rFonts w:eastAsia="Times New Roman"/>
              </w:rPr>
              <w:t>ажлын</w:t>
            </w:r>
            <w:proofErr w:type="spellEnd"/>
            <w:r w:rsidRPr="0087006A">
              <w:rPr>
                <w:rFonts w:eastAsia="Times New Roman"/>
              </w:rPr>
              <w:t xml:space="preserve"> </w:t>
            </w:r>
            <w:proofErr w:type="spellStart"/>
            <w:r w:rsidRPr="0087006A">
              <w:rPr>
                <w:rFonts w:eastAsia="Times New Roman"/>
              </w:rPr>
              <w:t>хүрээнд</w:t>
            </w:r>
            <w:proofErr w:type="spellEnd"/>
            <w:r w:rsidRPr="0087006A">
              <w:rPr>
                <w:rFonts w:eastAsia="Times New Roman"/>
              </w:rPr>
              <w:t xml:space="preserve"> "</w:t>
            </w:r>
            <w:r w:rsidRPr="0087006A">
              <w:rPr>
                <w:rFonts w:eastAsia="Times New Roman"/>
                <w:lang w:val="mn-MN"/>
              </w:rPr>
              <w:t>Сар шинэ</w:t>
            </w:r>
            <w:r w:rsidRPr="0087006A">
              <w:rPr>
                <w:rFonts w:eastAsia="Times New Roman"/>
              </w:rPr>
              <w:t>", "</w:t>
            </w:r>
            <w:r w:rsidRPr="0087006A">
              <w:rPr>
                <w:rFonts w:eastAsia="Times New Roman"/>
                <w:lang w:val="mn-MN"/>
              </w:rPr>
              <w:t>Архи, тамхигүй ирээдүй</w:t>
            </w:r>
            <w:r w:rsidRPr="0087006A">
              <w:rPr>
                <w:rFonts w:eastAsia="Times New Roman"/>
              </w:rPr>
              <w:t>", "</w:t>
            </w:r>
            <w:proofErr w:type="spellStart"/>
            <w:r w:rsidRPr="0087006A">
              <w:rPr>
                <w:rFonts w:eastAsia="Times New Roman"/>
              </w:rPr>
              <w:t>Хяналт</w:t>
            </w:r>
            <w:proofErr w:type="spellEnd"/>
            <w:r w:rsidRPr="0087006A">
              <w:rPr>
                <w:rFonts w:eastAsia="Times New Roman"/>
                <w:lang w:val="mn-MN"/>
              </w:rPr>
              <w:t xml:space="preserve"> 1</w:t>
            </w:r>
            <w:r w:rsidRPr="0087006A">
              <w:rPr>
                <w:rFonts w:eastAsia="Times New Roman"/>
              </w:rPr>
              <w:t>", "</w:t>
            </w:r>
            <w:proofErr w:type="spellStart"/>
            <w:r w:rsidRPr="0087006A">
              <w:rPr>
                <w:rFonts w:eastAsia="Times New Roman"/>
              </w:rPr>
              <w:t>Хяналт</w:t>
            </w:r>
            <w:proofErr w:type="spellEnd"/>
            <w:r w:rsidRPr="0087006A">
              <w:rPr>
                <w:rFonts w:eastAsia="Times New Roman"/>
                <w:lang w:val="mn-MN"/>
              </w:rPr>
              <w:t xml:space="preserve"> 2</w:t>
            </w:r>
            <w:r w:rsidRPr="0087006A">
              <w:rPr>
                <w:rFonts w:eastAsia="Times New Roman"/>
              </w:rPr>
              <w:t>", "</w:t>
            </w:r>
            <w:r w:rsidRPr="0087006A">
              <w:rPr>
                <w:rFonts w:eastAsia="Times New Roman"/>
                <w:lang w:val="mn-MN"/>
              </w:rPr>
              <w:t>Судалгаа хяналт</w:t>
            </w:r>
            <w:r w:rsidRPr="0087006A">
              <w:rPr>
                <w:rFonts w:eastAsia="Times New Roman"/>
              </w:rPr>
              <w:t>", "</w:t>
            </w:r>
            <w:r w:rsidRPr="0087006A">
              <w:rPr>
                <w:rFonts w:eastAsia="Times New Roman"/>
                <w:lang w:val="mn-MN"/>
              </w:rPr>
              <w:t>Хулгай</w:t>
            </w:r>
            <w:r w:rsidRPr="0087006A">
              <w:rPr>
                <w:rFonts w:eastAsia="Times New Roman"/>
              </w:rPr>
              <w:t>"</w:t>
            </w:r>
            <w:r w:rsidR="005B1990" w:rsidRPr="0087006A">
              <w:rPr>
                <w:rFonts w:eastAsia="Times New Roman"/>
              </w:rPr>
              <w:t xml:space="preserve"> </w:t>
            </w:r>
            <w:r w:rsidR="00665447" w:rsidRPr="0087006A">
              <w:rPr>
                <w:rFonts w:eastAsia="Times New Roman"/>
                <w:lang w:val="mn-MN"/>
              </w:rPr>
              <w:t>Хичээлийн шинэ жил</w:t>
            </w:r>
            <w:r w:rsidR="00665447" w:rsidRPr="0087006A">
              <w:rPr>
                <w:rFonts w:eastAsia="Times New Roman"/>
              </w:rPr>
              <w:t>-</w:t>
            </w:r>
            <w:r w:rsidR="00665447" w:rsidRPr="0087006A">
              <w:rPr>
                <w:rFonts w:eastAsia="Times New Roman"/>
                <w:lang w:val="mn-MN"/>
              </w:rPr>
              <w:t xml:space="preserve"> </w:t>
            </w:r>
            <w:r w:rsidR="00665447" w:rsidRPr="0087006A">
              <w:rPr>
                <w:rFonts w:eastAsia="Times New Roman"/>
              </w:rPr>
              <w:t>2016</w:t>
            </w:r>
            <w:r w:rsidR="00665447" w:rsidRPr="0087006A">
              <w:rPr>
                <w:rFonts w:eastAsia="Times New Roman"/>
                <w:lang w:val="mn-MN"/>
              </w:rPr>
              <w:t>, Сургуулийн орчны хяналт шалгалт” Зөрчлийн илрүүлэлт</w:t>
            </w:r>
            <w:r w:rsidRPr="0087006A">
              <w:rPr>
                <w:rFonts w:eastAsia="Times New Roman"/>
              </w:rPr>
              <w:t xml:space="preserve"> </w:t>
            </w:r>
            <w:proofErr w:type="spellStart"/>
            <w:r w:rsidRPr="0087006A">
              <w:rPr>
                <w:rFonts w:eastAsia="Times New Roman"/>
              </w:rPr>
              <w:t>зэрэг</w:t>
            </w:r>
            <w:proofErr w:type="spellEnd"/>
            <w:r w:rsidRPr="0087006A">
              <w:rPr>
                <w:rFonts w:eastAsia="Times New Roman"/>
              </w:rPr>
              <w:t xml:space="preserve"> </w:t>
            </w:r>
            <w:r w:rsidR="00665447" w:rsidRPr="0087006A">
              <w:rPr>
                <w:rFonts w:eastAsia="Times New Roman"/>
                <w:lang w:val="mn-MN"/>
              </w:rPr>
              <w:t>арга хэмжээг 19</w:t>
            </w:r>
            <w:r w:rsidR="002409DC" w:rsidRPr="0087006A">
              <w:rPr>
                <w:rFonts w:eastAsia="Times New Roman"/>
                <w:lang w:val="mn-MN"/>
              </w:rPr>
              <w:t xml:space="preserve"> удаа </w:t>
            </w:r>
            <w:proofErr w:type="spellStart"/>
            <w:r w:rsidRPr="0087006A">
              <w:rPr>
                <w:rFonts w:eastAsia="Times New Roman"/>
              </w:rPr>
              <w:t>зохион</w:t>
            </w:r>
            <w:proofErr w:type="spellEnd"/>
            <w:r w:rsidRPr="0087006A">
              <w:rPr>
                <w:rFonts w:eastAsia="Times New Roman"/>
              </w:rPr>
              <w:t xml:space="preserve"> </w:t>
            </w:r>
            <w:proofErr w:type="spellStart"/>
            <w:r w:rsidRPr="0087006A">
              <w:rPr>
                <w:rFonts w:eastAsia="Times New Roman"/>
              </w:rPr>
              <w:t>байгуул</w:t>
            </w:r>
            <w:proofErr w:type="spellEnd"/>
            <w:r w:rsidRPr="0087006A">
              <w:rPr>
                <w:rFonts w:eastAsia="Times New Roman"/>
                <w:lang w:val="mn-MN"/>
              </w:rPr>
              <w:t>саны үр дүнд гэмт хэргийн и</w:t>
            </w:r>
            <w:r w:rsidR="00665447" w:rsidRPr="0087006A">
              <w:rPr>
                <w:rFonts w:eastAsia="Times New Roman"/>
                <w:lang w:val="mn-MN"/>
              </w:rPr>
              <w:t>л</w:t>
            </w:r>
            <w:r w:rsidRPr="0087006A">
              <w:rPr>
                <w:rFonts w:eastAsia="Times New Roman"/>
                <w:lang w:val="mn-MN"/>
              </w:rPr>
              <w:t xml:space="preserve">рүүлэлт </w:t>
            </w:r>
            <w:r w:rsidR="002409DC" w:rsidRPr="0087006A">
              <w:rPr>
                <w:rFonts w:eastAsia="Times New Roman"/>
                <w:lang w:val="mn-MN"/>
              </w:rPr>
              <w:t xml:space="preserve">75 </w:t>
            </w:r>
            <w:r w:rsidRPr="0087006A">
              <w:rPr>
                <w:rFonts w:eastAsia="Times New Roman"/>
                <w:lang w:val="mn-MN"/>
              </w:rPr>
              <w:t>хувьтай байна</w:t>
            </w:r>
            <w:r w:rsidRPr="0087006A">
              <w:rPr>
                <w:rFonts w:eastAsia="Times New Roman"/>
                <w:color w:val="FF0000"/>
                <w:lang w:val="mn-MN"/>
              </w:rPr>
              <w:t>.</w:t>
            </w:r>
          </w:p>
        </w:tc>
        <w:tc>
          <w:tcPr>
            <w:tcW w:w="1080" w:type="dxa"/>
            <w:vAlign w:val="center"/>
          </w:tcPr>
          <w:p w:rsidR="00D06CDF" w:rsidRPr="0087006A" w:rsidRDefault="0094651D" w:rsidP="001E067D">
            <w:pPr>
              <w:ind w:right="1"/>
              <w:jc w:val="center"/>
              <w:rPr>
                <w:lang w:val="mn-MN"/>
              </w:rPr>
            </w:pPr>
            <w:r w:rsidRPr="0087006A">
              <w:rPr>
                <w:lang w:val="mn-MN"/>
              </w:rPr>
              <w:t>7</w:t>
            </w:r>
            <w:r w:rsidR="001E067D" w:rsidRPr="0087006A">
              <w:rPr>
                <w:lang w:val="mn-MN"/>
              </w:rPr>
              <w:t>0</w:t>
            </w:r>
          </w:p>
        </w:tc>
        <w:tc>
          <w:tcPr>
            <w:tcW w:w="1260" w:type="dxa"/>
            <w:vAlign w:val="center"/>
          </w:tcPr>
          <w:p w:rsidR="00D06CDF" w:rsidRPr="0087006A" w:rsidRDefault="0094651D" w:rsidP="001E067D">
            <w:pPr>
              <w:ind w:right="1"/>
              <w:jc w:val="center"/>
              <w:rPr>
                <w:lang w:val="mn-MN"/>
              </w:rPr>
            </w:pPr>
            <w:r w:rsidRPr="0087006A">
              <w:rPr>
                <w:lang w:val="mn-MN"/>
              </w:rPr>
              <w:t>3.</w:t>
            </w:r>
            <w:r w:rsidR="001E067D" w:rsidRPr="0087006A">
              <w:rPr>
                <w:lang w:val="mn-MN"/>
              </w:rPr>
              <w:t>5</w:t>
            </w:r>
          </w:p>
        </w:tc>
      </w:tr>
      <w:tr w:rsidR="00D06CDF" w:rsidRPr="0087006A" w:rsidTr="0087006A">
        <w:trPr>
          <w:trHeight w:val="525"/>
        </w:trPr>
        <w:tc>
          <w:tcPr>
            <w:tcW w:w="2070" w:type="dxa"/>
            <w:vMerge/>
          </w:tcPr>
          <w:p w:rsidR="00D06CDF" w:rsidRPr="0087006A" w:rsidRDefault="00D06CDF" w:rsidP="00470CE1">
            <w:pPr>
              <w:ind w:right="1"/>
              <w:rPr>
                <w:lang w:val="mn-MN"/>
              </w:rPr>
            </w:pPr>
          </w:p>
        </w:tc>
        <w:tc>
          <w:tcPr>
            <w:tcW w:w="3600" w:type="dxa"/>
          </w:tcPr>
          <w:p w:rsidR="00D06CDF" w:rsidRPr="0087006A" w:rsidRDefault="00D06CDF" w:rsidP="00470CE1">
            <w:pPr>
              <w:ind w:right="1"/>
              <w:jc w:val="both"/>
              <w:rPr>
                <w:lang w:val="mn-MN"/>
              </w:rPr>
            </w:pPr>
            <w:r w:rsidRPr="0087006A">
              <w:rPr>
                <w:lang w:val="mn-MN"/>
              </w:rPr>
              <w:t>3.</w:t>
            </w:r>
            <w:r w:rsidRPr="0087006A">
              <w:t>1.9.</w:t>
            </w:r>
            <w:r w:rsidRPr="0087006A">
              <w:rPr>
                <w:lang w:val="mn-MN"/>
              </w:rPr>
              <w:t xml:space="preserve"> Хорих ял эдлээд суллагдсан, хорихоос өөр төрлийн ял шийтгэгдсэн, ял </w:t>
            </w:r>
            <w:r w:rsidRPr="0087006A">
              <w:rPr>
                <w:lang w:val="mn-MN"/>
              </w:rPr>
              <w:lastRenderedPageBreak/>
              <w:t>хойшлогдсон хүмүүст тавих захиргааны хяналтын хэрэгжилтийг мэргэжлийн удирдлагаар хангаж, үр дүнг тооцох</w:t>
            </w:r>
          </w:p>
        </w:tc>
        <w:tc>
          <w:tcPr>
            <w:tcW w:w="7020" w:type="dxa"/>
            <w:vAlign w:val="center"/>
          </w:tcPr>
          <w:p w:rsidR="006A32F5" w:rsidRPr="0087006A" w:rsidRDefault="006A32F5" w:rsidP="006A32F5">
            <w:pPr>
              <w:jc w:val="both"/>
              <w:rPr>
                <w:lang w:val="mn-MN"/>
              </w:rPr>
            </w:pPr>
            <w:r w:rsidRPr="0087006A">
              <w:rPr>
                <w:lang w:val="mn-MN"/>
              </w:rPr>
              <w:lastRenderedPageBreak/>
              <w:t>Хорих газраас суллагдсан болон тэнсэн ялаар шийтгүүлсэн захиргааны хяналттай 1</w:t>
            </w:r>
            <w:r w:rsidRPr="0087006A">
              <w:t>2</w:t>
            </w:r>
            <w:r w:rsidRPr="0087006A">
              <w:rPr>
                <w:lang w:val="mn-MN"/>
              </w:rPr>
              <w:t xml:space="preserve"> ялтанд хяналт тавьж тэдний хөдөлмөр эрхлэлтийг дэмжих, дахин гэмт хэрэг зөрчилд </w:t>
            </w:r>
            <w:r w:rsidRPr="0087006A">
              <w:rPr>
                <w:lang w:val="mn-MN"/>
              </w:rPr>
              <w:lastRenderedPageBreak/>
              <w:t xml:space="preserve">холбогдуулах байх талаар сум багийн засаг дарга, Хөдөлмөрийн хэлтэс, Аймгийн прокурорын газартай хамтарсан зөвлөгөөнийг 2 удаа зохион байгуулан 2  иргэнийг ажлын байраар ханган ажиллаж байна. </w:t>
            </w:r>
            <w:r w:rsidR="00F342D0" w:rsidRPr="0087006A">
              <w:rPr>
                <w:lang w:val="mn-MN"/>
              </w:rPr>
              <w:t xml:space="preserve">2016 оны эхний 10 сарын байдлаар </w:t>
            </w:r>
            <w:r w:rsidRPr="0087006A">
              <w:rPr>
                <w:lang w:val="mn-MN"/>
              </w:rPr>
              <w:t xml:space="preserve"> </w:t>
            </w:r>
            <w:r w:rsidR="00000510" w:rsidRPr="0087006A">
              <w:rPr>
                <w:lang w:val="mn-MN"/>
              </w:rPr>
              <w:t>28</w:t>
            </w:r>
            <w:r w:rsidRPr="0087006A">
              <w:rPr>
                <w:lang w:val="mn-MN"/>
              </w:rPr>
              <w:t xml:space="preserve"> этгээдэд хяналт тогтоож, хилийн хориг тавиулах саналыг хүргүүлж хувийн хэргийг сар бүр хянуулан ажиллаж байна .</w:t>
            </w:r>
          </w:p>
          <w:p w:rsidR="00D06CDF" w:rsidRPr="0087006A" w:rsidRDefault="006A32F5" w:rsidP="006A32F5">
            <w:pPr>
              <w:ind w:right="1"/>
              <w:jc w:val="both"/>
              <w:rPr>
                <w:lang w:val="mn-MN"/>
              </w:rPr>
            </w:pPr>
            <w:r w:rsidRPr="0087006A">
              <w:rPr>
                <w:lang w:val="mn-MN"/>
              </w:rPr>
              <w:t>Мөн захиргааны зөрчил гаргаж, с</w:t>
            </w:r>
            <w:r w:rsidR="00000510" w:rsidRPr="0087006A">
              <w:rPr>
                <w:lang w:val="mn-MN"/>
              </w:rPr>
              <w:t>аатуулах байранд саатуулагдсан 2</w:t>
            </w:r>
            <w:r w:rsidRPr="0087006A">
              <w:rPr>
                <w:lang w:val="mn-MN"/>
              </w:rPr>
              <w:t xml:space="preserve"> ялтны ялыг солиулахаар а</w:t>
            </w:r>
            <w:r w:rsidR="00C233CB" w:rsidRPr="0087006A">
              <w:rPr>
                <w:lang w:val="mn-MN"/>
              </w:rPr>
              <w:t xml:space="preserve">ймгийн шүүхэд саналыг хүргүүлэн хорих  ялыг эдлүүлж байна  </w:t>
            </w:r>
          </w:p>
        </w:tc>
        <w:tc>
          <w:tcPr>
            <w:tcW w:w="1080" w:type="dxa"/>
            <w:vAlign w:val="center"/>
          </w:tcPr>
          <w:p w:rsidR="00D06CDF" w:rsidRPr="0087006A" w:rsidRDefault="00533970" w:rsidP="001E067D">
            <w:pPr>
              <w:ind w:right="1"/>
              <w:jc w:val="center"/>
              <w:rPr>
                <w:lang w:val="mn-MN"/>
              </w:rPr>
            </w:pPr>
            <w:r w:rsidRPr="0087006A">
              <w:rPr>
                <w:lang w:val="mn-MN"/>
              </w:rPr>
              <w:lastRenderedPageBreak/>
              <w:t>85</w:t>
            </w:r>
          </w:p>
        </w:tc>
        <w:tc>
          <w:tcPr>
            <w:tcW w:w="1260" w:type="dxa"/>
            <w:vAlign w:val="center"/>
          </w:tcPr>
          <w:p w:rsidR="00D06CDF" w:rsidRPr="0087006A" w:rsidRDefault="00533970" w:rsidP="001E067D">
            <w:pPr>
              <w:ind w:right="1"/>
              <w:jc w:val="center"/>
              <w:rPr>
                <w:lang w:val="mn-MN"/>
              </w:rPr>
            </w:pPr>
            <w:r w:rsidRPr="0087006A">
              <w:rPr>
                <w:lang w:val="mn-MN"/>
              </w:rPr>
              <w:t>4.2</w:t>
            </w:r>
          </w:p>
        </w:tc>
      </w:tr>
      <w:tr w:rsidR="00D06CDF" w:rsidRPr="0087006A" w:rsidTr="0087006A">
        <w:trPr>
          <w:trHeight w:val="345"/>
        </w:trPr>
        <w:tc>
          <w:tcPr>
            <w:tcW w:w="2070" w:type="dxa"/>
            <w:vMerge/>
          </w:tcPr>
          <w:p w:rsidR="00D06CDF" w:rsidRPr="0087006A" w:rsidRDefault="00D06CDF" w:rsidP="00470CE1">
            <w:pPr>
              <w:ind w:right="1"/>
              <w:rPr>
                <w:lang w:val="mn-MN"/>
              </w:rPr>
            </w:pPr>
          </w:p>
        </w:tc>
        <w:tc>
          <w:tcPr>
            <w:tcW w:w="3600" w:type="dxa"/>
          </w:tcPr>
          <w:p w:rsidR="00D06CDF" w:rsidRPr="0087006A" w:rsidRDefault="00D06CDF" w:rsidP="00470CE1">
            <w:pPr>
              <w:ind w:right="1"/>
              <w:jc w:val="both"/>
              <w:rPr>
                <w:lang w:val="mn-MN"/>
              </w:rPr>
            </w:pPr>
            <w:r w:rsidRPr="0087006A">
              <w:rPr>
                <w:lang w:val="mn-MN"/>
              </w:rPr>
              <w:t>3.</w:t>
            </w:r>
            <w:r w:rsidRPr="0087006A">
              <w:t>1.10.</w:t>
            </w:r>
            <w:r w:rsidRPr="0087006A">
              <w:rPr>
                <w:lang w:val="mn-MN"/>
              </w:rPr>
              <w:t xml:space="preserve"> Аймгийн  хэмжээнд үйл ажиллагаа явуулж буй интернет, цахим тоглоомын газруудад  нэгдсэн шалгалтыг төр захиргааны байгууллагатай хамтран явуулж, үр дүнг тооцох </w:t>
            </w:r>
          </w:p>
        </w:tc>
        <w:tc>
          <w:tcPr>
            <w:tcW w:w="7020" w:type="dxa"/>
            <w:vAlign w:val="center"/>
          </w:tcPr>
          <w:p w:rsidR="00D06CDF" w:rsidRPr="0087006A" w:rsidRDefault="00E30749" w:rsidP="008B40CB">
            <w:pPr>
              <w:ind w:right="1"/>
              <w:jc w:val="both"/>
              <w:rPr>
                <w:lang w:val="mn-MN"/>
              </w:rPr>
            </w:pPr>
            <w:r w:rsidRPr="0087006A">
              <w:rPr>
                <w:lang w:val="mn-MN"/>
              </w:rPr>
              <w:t>Аймгийн хэмжээнд үйл ажилагаа явуулдаг интернет, цахим тоглоомын 5 газар байдаг ба Онцгой байдлын газар, мэргэжлийн хяналтын га</w:t>
            </w:r>
            <w:r w:rsidR="00B23A77" w:rsidRPr="0087006A">
              <w:rPr>
                <w:lang w:val="mn-MN"/>
              </w:rPr>
              <w:t>зартай хамтран үзлэг шалгалтыг 6</w:t>
            </w:r>
            <w:r w:rsidRPr="0087006A">
              <w:rPr>
                <w:lang w:val="mn-MN"/>
              </w:rPr>
              <w:t xml:space="preserve"> удаа я</w:t>
            </w:r>
            <w:r w:rsidR="00324003" w:rsidRPr="0087006A">
              <w:rPr>
                <w:lang w:val="mn-MN"/>
              </w:rPr>
              <w:t>вуулж цагийн хуваарийн дагуу ажиллах , насан хүр</w:t>
            </w:r>
            <w:r w:rsidRPr="0087006A">
              <w:rPr>
                <w:lang w:val="mn-MN"/>
              </w:rPr>
              <w:t>ээг</w:t>
            </w:r>
            <w:r w:rsidR="00324003" w:rsidRPr="0087006A">
              <w:rPr>
                <w:lang w:val="mn-MN"/>
              </w:rPr>
              <w:t>үй хүүхдийг оройн цагаар тог</w:t>
            </w:r>
            <w:r w:rsidR="00B23A77" w:rsidRPr="0087006A">
              <w:rPr>
                <w:lang w:val="mn-MN"/>
              </w:rPr>
              <w:t>луулахгүй байх талаар зөвлөмж 30</w:t>
            </w:r>
            <w:r w:rsidR="00324003" w:rsidRPr="0087006A">
              <w:rPr>
                <w:lang w:val="mn-MN"/>
              </w:rPr>
              <w:t xml:space="preserve"> газар хүргүүлж биелэлт</w:t>
            </w:r>
            <w:r w:rsidR="00B23A77" w:rsidRPr="0087006A">
              <w:rPr>
                <w:lang w:val="mn-MN"/>
              </w:rPr>
              <w:t xml:space="preserve"> үр дүнг нь тооцон ажилласан</w:t>
            </w:r>
            <w:r w:rsidR="00324003" w:rsidRPr="0087006A">
              <w:rPr>
                <w:lang w:val="mn-MN"/>
              </w:rPr>
              <w:t xml:space="preserve">. </w:t>
            </w:r>
            <w:r w:rsidR="00665447" w:rsidRPr="0087006A">
              <w:rPr>
                <w:lang w:val="mn-MN"/>
              </w:rPr>
              <w:t>Мөн хичээлийн шиэн жил 2016 арга хэмжээний хүрээнд цахим РС тоглоомын үйл ажиллагаа явуулж байгаа газру</w:t>
            </w:r>
            <w:r w:rsidR="008B40CB" w:rsidRPr="0087006A">
              <w:rPr>
                <w:lang w:val="mn-MN"/>
              </w:rPr>
              <w:t>удад хяналт шалгалтыг хийхэд ям</w:t>
            </w:r>
            <w:r w:rsidR="00665447" w:rsidRPr="0087006A">
              <w:rPr>
                <w:lang w:val="mn-MN"/>
              </w:rPr>
              <w:t>ар нэгэн зөрчил дутгадалгүй. Одоогоор аймгийн хэмжээнд үйл ажиллагаа явуулж байгаа РС тоглоомын</w:t>
            </w:r>
            <w:r w:rsidR="00BF4C46" w:rsidRPr="0087006A">
              <w:rPr>
                <w:lang w:val="mn-MN"/>
              </w:rPr>
              <w:t xml:space="preserve"> газруудын эрх нь дууссан ба цаашид үйл ажиллагаа явуулах эрхийг сунгуулах талаар холбогдох байгууллагад материалыг хүргүүлсэн</w:t>
            </w:r>
            <w:r w:rsidR="00665447" w:rsidRPr="0087006A">
              <w:rPr>
                <w:lang w:val="mn-MN"/>
              </w:rPr>
              <w:t>.</w:t>
            </w:r>
            <w:r w:rsidR="00324003" w:rsidRPr="0087006A">
              <w:rPr>
                <w:lang w:val="mn-MN"/>
              </w:rPr>
              <w:t xml:space="preserve"> </w:t>
            </w:r>
          </w:p>
        </w:tc>
        <w:tc>
          <w:tcPr>
            <w:tcW w:w="1080" w:type="dxa"/>
            <w:vAlign w:val="center"/>
          </w:tcPr>
          <w:p w:rsidR="00D06CDF" w:rsidRPr="0087006A" w:rsidRDefault="00D13DB3" w:rsidP="001E067D">
            <w:pPr>
              <w:ind w:right="1"/>
              <w:jc w:val="center"/>
              <w:rPr>
                <w:lang w:val="mn-MN"/>
              </w:rPr>
            </w:pPr>
            <w:r w:rsidRPr="0087006A">
              <w:rPr>
                <w:lang w:val="mn-MN"/>
              </w:rPr>
              <w:t>8</w:t>
            </w:r>
            <w:r w:rsidR="001E067D" w:rsidRPr="0087006A">
              <w:rPr>
                <w:lang w:val="mn-MN"/>
              </w:rPr>
              <w:t>0</w:t>
            </w:r>
          </w:p>
        </w:tc>
        <w:tc>
          <w:tcPr>
            <w:tcW w:w="1260" w:type="dxa"/>
            <w:vAlign w:val="center"/>
          </w:tcPr>
          <w:p w:rsidR="00D06CDF" w:rsidRPr="0087006A" w:rsidRDefault="00D13DB3" w:rsidP="001E067D">
            <w:pPr>
              <w:ind w:right="1"/>
              <w:jc w:val="center"/>
              <w:rPr>
                <w:lang w:val="mn-MN"/>
              </w:rPr>
            </w:pPr>
            <w:r w:rsidRPr="0087006A">
              <w:rPr>
                <w:lang w:val="mn-MN"/>
              </w:rPr>
              <w:t>4</w:t>
            </w:r>
          </w:p>
        </w:tc>
      </w:tr>
      <w:tr w:rsidR="00D06CDF" w:rsidRPr="0087006A" w:rsidTr="0087006A">
        <w:trPr>
          <w:trHeight w:val="1605"/>
        </w:trPr>
        <w:tc>
          <w:tcPr>
            <w:tcW w:w="2070" w:type="dxa"/>
            <w:vMerge/>
          </w:tcPr>
          <w:p w:rsidR="00D06CDF" w:rsidRPr="0087006A" w:rsidRDefault="00D06CDF" w:rsidP="00470CE1">
            <w:pPr>
              <w:ind w:right="1"/>
              <w:rPr>
                <w:lang w:val="mn-MN"/>
              </w:rPr>
            </w:pPr>
          </w:p>
        </w:tc>
        <w:tc>
          <w:tcPr>
            <w:tcW w:w="3600" w:type="dxa"/>
          </w:tcPr>
          <w:p w:rsidR="00D06CDF" w:rsidRPr="0087006A" w:rsidRDefault="00D06CDF" w:rsidP="00470CE1">
            <w:pPr>
              <w:ind w:right="1"/>
              <w:jc w:val="both"/>
              <w:rPr>
                <w:lang w:val="mn-MN"/>
              </w:rPr>
            </w:pPr>
            <w:r w:rsidRPr="0087006A">
              <w:rPr>
                <w:lang w:val="mn-MN"/>
              </w:rPr>
              <w:t>3.</w:t>
            </w:r>
            <w:r w:rsidRPr="0087006A">
              <w:t>1.11.</w:t>
            </w:r>
            <w:r w:rsidRPr="0087006A">
              <w:rPr>
                <w:lang w:val="mn-MN"/>
              </w:rPr>
              <w:t xml:space="preserve"> Архидан согтуурахтай тэмцэх сангийн 2016 оны үйл ажиллагааны төлөвлөгөөний хэрэгжилтийг хангах ажлыг зохион байгуулж, биелэлт, үр дүнг тооцох </w:t>
            </w:r>
          </w:p>
        </w:tc>
        <w:tc>
          <w:tcPr>
            <w:tcW w:w="7020" w:type="dxa"/>
            <w:vAlign w:val="center"/>
          </w:tcPr>
          <w:p w:rsidR="00D06CDF" w:rsidRPr="0087006A" w:rsidRDefault="00EB4C6B" w:rsidP="00C64B1B">
            <w:pPr>
              <w:ind w:right="1"/>
              <w:jc w:val="both"/>
              <w:rPr>
                <w:lang w:val="mn-MN"/>
              </w:rPr>
            </w:pPr>
            <w:r w:rsidRPr="0087006A">
              <w:rPr>
                <w:lang w:val="mn-MN"/>
              </w:rPr>
              <w:t>Аймгийн хэмжээнд архидан согтуурахтай тэмцэх сан байгуулагдаагүй ба Аймгийн гэмт хэргээс урьдчилан сэргийлэх, Архидан согтуурахтай тэмцэх дэд хөтөлбөрийг хэрэгжүүлэхээр 2016 онд 10.700.000 төгрөгний  төсөв батлуу</w:t>
            </w:r>
            <w:r w:rsidR="00C64B1B" w:rsidRPr="0087006A">
              <w:rPr>
                <w:lang w:val="mn-MN"/>
              </w:rPr>
              <w:t xml:space="preserve">лан ажлаа төлөвлөн ажилласан б Дорноговь аймгаас Наркологийн эмч урьж авчран   байнга архидан согтуурдаг 12 иргэнийг аймгийн эрүүл мэндийн газартай хамтран  үзлэгт хамруулан архинд донтох өвчтэй нь эмнэлэгийн үзлэгээр тогтоогдсон 3 иргэний материалыг шүүхэд шилжүүлэн </w:t>
            </w:r>
            <w:r w:rsidR="00EE425A" w:rsidRPr="0087006A">
              <w:rPr>
                <w:lang w:val="mn-MN"/>
              </w:rPr>
              <w:t xml:space="preserve">шийдвэр гаргуулан албадан эмчилгээнд </w:t>
            </w:r>
            <w:r w:rsidR="00EE425A" w:rsidRPr="0087006A">
              <w:rPr>
                <w:lang w:val="mn-MN"/>
              </w:rPr>
              <w:lastRenderedPageBreak/>
              <w:t>хүргүүлсэн байна</w:t>
            </w:r>
            <w:r w:rsidR="00C64B1B" w:rsidRPr="0087006A">
              <w:rPr>
                <w:lang w:val="mn-MN"/>
              </w:rPr>
              <w:t xml:space="preserve"> </w:t>
            </w:r>
            <w:r w:rsidRPr="0087006A">
              <w:rPr>
                <w:lang w:val="mn-MN"/>
              </w:rPr>
              <w:t>.</w:t>
            </w:r>
          </w:p>
        </w:tc>
        <w:tc>
          <w:tcPr>
            <w:tcW w:w="1080" w:type="dxa"/>
            <w:vAlign w:val="center"/>
          </w:tcPr>
          <w:p w:rsidR="00D06CDF" w:rsidRPr="0087006A" w:rsidRDefault="001C239D" w:rsidP="001E067D">
            <w:pPr>
              <w:ind w:right="1"/>
              <w:jc w:val="center"/>
              <w:rPr>
                <w:lang w:val="mn-MN"/>
              </w:rPr>
            </w:pPr>
            <w:r w:rsidRPr="0087006A">
              <w:rPr>
                <w:lang w:val="mn-MN"/>
              </w:rPr>
              <w:lastRenderedPageBreak/>
              <w:t>8</w:t>
            </w:r>
            <w:r w:rsidR="00AD5270" w:rsidRPr="0087006A">
              <w:rPr>
                <w:lang w:val="mn-MN"/>
              </w:rPr>
              <w:t>0</w:t>
            </w:r>
          </w:p>
        </w:tc>
        <w:tc>
          <w:tcPr>
            <w:tcW w:w="1260" w:type="dxa"/>
            <w:vAlign w:val="center"/>
          </w:tcPr>
          <w:p w:rsidR="00D06CDF" w:rsidRPr="0087006A" w:rsidRDefault="001C239D" w:rsidP="001E067D">
            <w:pPr>
              <w:ind w:right="1"/>
              <w:jc w:val="center"/>
              <w:rPr>
                <w:lang w:val="mn-MN"/>
              </w:rPr>
            </w:pPr>
            <w:r w:rsidRPr="0087006A">
              <w:rPr>
                <w:lang w:val="mn-MN"/>
              </w:rPr>
              <w:t>4</w:t>
            </w:r>
          </w:p>
        </w:tc>
      </w:tr>
      <w:tr w:rsidR="00D06CDF" w:rsidRPr="0087006A" w:rsidTr="0087006A">
        <w:tc>
          <w:tcPr>
            <w:tcW w:w="2070" w:type="dxa"/>
            <w:vMerge/>
          </w:tcPr>
          <w:p w:rsidR="00D06CDF" w:rsidRPr="0087006A" w:rsidRDefault="00D06CDF" w:rsidP="00470CE1">
            <w:pPr>
              <w:ind w:right="1"/>
              <w:rPr>
                <w:lang w:val="mn-MN"/>
              </w:rPr>
            </w:pPr>
          </w:p>
        </w:tc>
        <w:tc>
          <w:tcPr>
            <w:tcW w:w="3600" w:type="dxa"/>
          </w:tcPr>
          <w:p w:rsidR="00D06CDF" w:rsidRPr="0087006A" w:rsidRDefault="00D06CDF" w:rsidP="004A7B94">
            <w:pPr>
              <w:ind w:right="1"/>
              <w:jc w:val="both"/>
              <w:rPr>
                <w:lang w:val="mn-MN"/>
              </w:rPr>
            </w:pPr>
            <w:r w:rsidRPr="0087006A">
              <w:rPr>
                <w:lang w:val="mn-MN"/>
              </w:rPr>
              <w:t>3.</w:t>
            </w:r>
            <w:r w:rsidRPr="0087006A">
              <w:t>1.12.</w:t>
            </w:r>
            <w:r w:rsidR="001E067D" w:rsidRPr="0087006A">
              <w:rPr>
                <w:lang w:val="mn-MN"/>
              </w:rPr>
              <w:t xml:space="preserve"> </w:t>
            </w:r>
            <w:r w:rsidRPr="0087006A">
              <w:rPr>
                <w:lang w:val="mn-MN"/>
              </w:rPr>
              <w:t xml:space="preserve">Байгаль хамгаалах журмын эсрэг гэмт хэрэг, ялангуяа газрын хэвлийг ашиглах, хамгаалах журам зөрчих, хууль бусаар ашигт малтмал хайх, ашиглах, олборлох, ан агнуур, тэсэрч дэлбэрэх бодис, тэсэлгээний хэрэгслийн эргэлтэд хяналт тавих тухай хуулийн хэрэгжилт, энэ төрлийн гэмт хэргээс урьдчилан сэргийлэх зорилгоор холбогдох төрийн байгууллага болон хууль, мэргэжлийн хяналтын газруудтай хамтарч, шалгалт зохион байгуулж, үр дүнг тооцон, иргэд олон нийтэд мэдээлж, сурталчлах </w:t>
            </w:r>
          </w:p>
        </w:tc>
        <w:tc>
          <w:tcPr>
            <w:tcW w:w="7020" w:type="dxa"/>
            <w:vAlign w:val="center"/>
          </w:tcPr>
          <w:p w:rsidR="00D06CDF" w:rsidRPr="0087006A" w:rsidRDefault="00590120" w:rsidP="00590120">
            <w:pPr>
              <w:ind w:right="1"/>
              <w:jc w:val="both"/>
              <w:rPr>
                <w:lang w:val="mn-MN"/>
              </w:rPr>
            </w:pPr>
            <w:r w:rsidRPr="0087006A">
              <w:rPr>
                <w:lang w:val="mn-MN"/>
              </w:rPr>
              <w:t>2016.03.20-ноос 2016.04.20-ныг хүртэл сарын хугацаатай улсын хэмжээнд зохион байгуулагдсан “Бодис-2016” нэгдсэн арга хэмжээний хүрээнд химийн хортой болон аюултай бодис, тэсэрч дэлбэрэх бодис, тэсэлгээний хэрэгслийг эргэлтэд хяналт тавих тухай хууль, тогтоомжийн хэрэгжилтийг хангуулах зорилгооророн нутагт үйл ажиллагаа явуулдаг 12 аж ахуй нэгж, байгууллагын үйл ажиллагааг аймгийн Тагнуулын тасаг, Мэргэжлийн хяналтын газартай хамтран шалгаж, 7 аж ахуйн нэгжүүдийн судалгаанд баяжилт хийж, 3 аж ахуйн нэ</w:t>
            </w:r>
            <w:r w:rsidR="00A02F7C" w:rsidRPr="0087006A">
              <w:rPr>
                <w:lang w:val="mn-MN"/>
              </w:rPr>
              <w:t>гжид албан мэдэгдэл өгч 2 сэжигт</w:t>
            </w:r>
            <w:r w:rsidRPr="0087006A">
              <w:rPr>
                <w:lang w:val="mn-MN"/>
              </w:rPr>
              <w:t xml:space="preserve">эй этгээд, обьектийг хяналтанд авсан. Арга хэмжээний хүрээнд аймгийн тагнуулын тасагтай химийн хорт болон аюултай бодис, тэсэрч дэлбэрэх бодисын талаар харилцан мэдээлэл солилцон ажиллаж, хийж гүйцэтгэсэн ажлын танилцуулга, хүснэгтэн мэдээг 10 хоног тутам ЭЦГ-ын </w:t>
            </w:r>
            <w:r w:rsidRPr="0087006A">
              <w:t>IV</w:t>
            </w:r>
            <w:r w:rsidRPr="0087006A">
              <w:rPr>
                <w:lang w:val="mn-MN"/>
              </w:rPr>
              <w:t>-р хэлтэс, МБГ-ын БХЖЭГХМ</w:t>
            </w:r>
            <w:r w:rsidRPr="0087006A">
              <w:t xml:space="preserve"> </w:t>
            </w:r>
            <w:r w:rsidRPr="0087006A">
              <w:rPr>
                <w:lang w:val="mn-MN"/>
              </w:rPr>
              <w:t>хэлтэст хүргүүлэн ажилласан.</w:t>
            </w:r>
          </w:p>
        </w:tc>
        <w:tc>
          <w:tcPr>
            <w:tcW w:w="1080" w:type="dxa"/>
            <w:vAlign w:val="center"/>
          </w:tcPr>
          <w:p w:rsidR="00D06CDF" w:rsidRPr="0087006A" w:rsidRDefault="00360FAE" w:rsidP="001E067D">
            <w:pPr>
              <w:ind w:right="1"/>
              <w:jc w:val="center"/>
              <w:rPr>
                <w:lang w:val="mn-MN"/>
              </w:rPr>
            </w:pPr>
            <w:r w:rsidRPr="0087006A">
              <w:rPr>
                <w:lang w:val="mn-MN"/>
              </w:rPr>
              <w:t>7</w:t>
            </w:r>
            <w:r w:rsidR="001E067D" w:rsidRPr="0087006A">
              <w:rPr>
                <w:lang w:val="mn-MN"/>
              </w:rPr>
              <w:t>0</w:t>
            </w:r>
          </w:p>
        </w:tc>
        <w:tc>
          <w:tcPr>
            <w:tcW w:w="1260" w:type="dxa"/>
            <w:vAlign w:val="center"/>
          </w:tcPr>
          <w:p w:rsidR="00D06CDF" w:rsidRPr="0087006A" w:rsidRDefault="00360FAE" w:rsidP="001E067D">
            <w:pPr>
              <w:ind w:right="1"/>
              <w:jc w:val="center"/>
              <w:rPr>
                <w:lang w:val="mn-MN"/>
              </w:rPr>
            </w:pPr>
            <w:r w:rsidRPr="0087006A">
              <w:rPr>
                <w:lang w:val="mn-MN"/>
              </w:rPr>
              <w:t>3.</w:t>
            </w:r>
            <w:r w:rsidR="001E067D" w:rsidRPr="0087006A">
              <w:rPr>
                <w:lang w:val="mn-MN"/>
              </w:rPr>
              <w:t>5</w:t>
            </w:r>
          </w:p>
        </w:tc>
      </w:tr>
      <w:tr w:rsidR="00D06CDF" w:rsidRPr="0087006A" w:rsidTr="0087006A">
        <w:trPr>
          <w:trHeight w:val="1668"/>
        </w:trPr>
        <w:tc>
          <w:tcPr>
            <w:tcW w:w="2070" w:type="dxa"/>
            <w:vMerge/>
          </w:tcPr>
          <w:p w:rsidR="00D06CDF" w:rsidRPr="0087006A" w:rsidRDefault="00D06CDF" w:rsidP="00470CE1">
            <w:pPr>
              <w:ind w:right="1"/>
              <w:rPr>
                <w:lang w:val="mn-MN"/>
              </w:rPr>
            </w:pPr>
          </w:p>
        </w:tc>
        <w:tc>
          <w:tcPr>
            <w:tcW w:w="3600" w:type="dxa"/>
          </w:tcPr>
          <w:p w:rsidR="00D06CDF" w:rsidRPr="0087006A" w:rsidRDefault="00D06CDF" w:rsidP="00393391">
            <w:pPr>
              <w:ind w:right="1"/>
              <w:rPr>
                <w:lang w:val="mn-MN"/>
              </w:rPr>
            </w:pPr>
            <w:r w:rsidRPr="0087006A">
              <w:rPr>
                <w:lang w:val="mn-MN"/>
              </w:rPr>
              <w:t>3.</w:t>
            </w:r>
            <w:r w:rsidRPr="0087006A">
              <w:t>1.13</w:t>
            </w:r>
            <w:r w:rsidRPr="0087006A">
              <w:rPr>
                <w:lang w:val="mn-MN"/>
              </w:rPr>
              <w:t xml:space="preserve">.Байгаль хамгаалах журмын эсрэг гэмт хэрэгтэй тэмцэх чиглэлээр “Цохилт” нэгдсэн арга хэмжээг үр дүнтэй зохион байгуулахад дэмжлэг үзүүлэх  </w:t>
            </w:r>
          </w:p>
          <w:p w:rsidR="00D06CDF" w:rsidRPr="0087006A" w:rsidRDefault="00D06CDF" w:rsidP="00393391">
            <w:pPr>
              <w:ind w:right="1"/>
              <w:jc w:val="both"/>
              <w:rPr>
                <w:lang w:val="mn-MN"/>
              </w:rPr>
            </w:pPr>
          </w:p>
        </w:tc>
        <w:tc>
          <w:tcPr>
            <w:tcW w:w="7020" w:type="dxa"/>
            <w:vAlign w:val="center"/>
          </w:tcPr>
          <w:p w:rsidR="00D06CDF" w:rsidRPr="0087006A" w:rsidRDefault="00590120" w:rsidP="00D06CDF">
            <w:pPr>
              <w:ind w:right="1"/>
              <w:jc w:val="both"/>
              <w:rPr>
                <w:lang w:val="mn-MN"/>
              </w:rPr>
            </w:pPr>
            <w:r w:rsidRPr="0087006A">
              <w:rPr>
                <w:lang w:val="mn-MN"/>
              </w:rPr>
              <w:t>2016 он</w:t>
            </w:r>
            <w:r w:rsidR="00A02F7C" w:rsidRPr="0087006A">
              <w:rPr>
                <w:lang w:val="mn-MN"/>
              </w:rPr>
              <w:t xml:space="preserve">д </w:t>
            </w:r>
            <w:r w:rsidR="009C6E8F" w:rsidRPr="0087006A">
              <w:rPr>
                <w:lang w:val="mn-MN"/>
              </w:rPr>
              <w:t xml:space="preserve"> улсын хэмжээнд зохион </w:t>
            </w:r>
            <w:r w:rsidR="00A02F7C" w:rsidRPr="0087006A">
              <w:rPr>
                <w:lang w:val="mn-MN"/>
              </w:rPr>
              <w:t xml:space="preserve">байгуулагдаагүй </w:t>
            </w:r>
            <w:r w:rsidR="009C6E8F" w:rsidRPr="0087006A">
              <w:rPr>
                <w:lang w:val="mn-MN"/>
              </w:rPr>
              <w:t>.</w:t>
            </w:r>
          </w:p>
          <w:p w:rsidR="00D06CDF" w:rsidRPr="0087006A" w:rsidRDefault="00D06CDF" w:rsidP="00393391">
            <w:pPr>
              <w:ind w:right="1"/>
              <w:jc w:val="both"/>
              <w:rPr>
                <w:lang w:val="mn-MN"/>
              </w:rPr>
            </w:pPr>
          </w:p>
        </w:tc>
        <w:tc>
          <w:tcPr>
            <w:tcW w:w="1080" w:type="dxa"/>
            <w:vAlign w:val="center"/>
          </w:tcPr>
          <w:p w:rsidR="00D06CDF" w:rsidRPr="0087006A" w:rsidRDefault="00A02F7C" w:rsidP="001E067D">
            <w:pPr>
              <w:ind w:right="1"/>
              <w:jc w:val="center"/>
              <w:rPr>
                <w:lang w:val="mn-MN"/>
              </w:rPr>
            </w:pPr>
            <w:r w:rsidRPr="0087006A">
              <w:rPr>
                <w:lang w:val="mn-MN"/>
              </w:rPr>
              <w:t>0</w:t>
            </w:r>
          </w:p>
        </w:tc>
        <w:tc>
          <w:tcPr>
            <w:tcW w:w="1260" w:type="dxa"/>
            <w:vAlign w:val="center"/>
          </w:tcPr>
          <w:p w:rsidR="00D06CDF" w:rsidRPr="0087006A" w:rsidRDefault="00A02F7C" w:rsidP="001E067D">
            <w:pPr>
              <w:ind w:right="1"/>
              <w:jc w:val="center"/>
              <w:rPr>
                <w:lang w:val="mn-MN"/>
              </w:rPr>
            </w:pPr>
            <w:r w:rsidRPr="0087006A">
              <w:rPr>
                <w:lang w:val="mn-MN"/>
              </w:rPr>
              <w:t>0</w:t>
            </w:r>
          </w:p>
        </w:tc>
      </w:tr>
      <w:tr w:rsidR="00D06CDF" w:rsidRPr="0087006A" w:rsidTr="0087006A">
        <w:tc>
          <w:tcPr>
            <w:tcW w:w="2070" w:type="dxa"/>
            <w:vMerge/>
          </w:tcPr>
          <w:p w:rsidR="00D06CDF" w:rsidRPr="0087006A" w:rsidRDefault="00D06CDF" w:rsidP="00470CE1">
            <w:pPr>
              <w:ind w:right="1"/>
              <w:rPr>
                <w:lang w:val="mn-MN"/>
              </w:rPr>
            </w:pPr>
          </w:p>
        </w:tc>
        <w:tc>
          <w:tcPr>
            <w:tcW w:w="3600" w:type="dxa"/>
            <w:vAlign w:val="center"/>
          </w:tcPr>
          <w:p w:rsidR="00D06CDF" w:rsidRPr="0087006A" w:rsidRDefault="00D06CDF" w:rsidP="00824CD7">
            <w:pPr>
              <w:ind w:right="1"/>
              <w:jc w:val="both"/>
              <w:rPr>
                <w:lang w:val="mn-MN"/>
              </w:rPr>
            </w:pPr>
            <w:r w:rsidRPr="0087006A">
              <w:rPr>
                <w:lang w:val="mn-MN"/>
              </w:rPr>
              <w:t>3.</w:t>
            </w:r>
            <w:r w:rsidRPr="0087006A">
              <w:t>1.14</w:t>
            </w:r>
            <w:r w:rsidRPr="0087006A">
              <w:rPr>
                <w:lang w:val="mn-MN"/>
              </w:rPr>
              <w:t xml:space="preserve">. Замын хөдөлгөөний </w:t>
            </w:r>
            <w:r w:rsidRPr="0087006A">
              <w:rPr>
                <w:lang w:val="mn-MN"/>
              </w:rPr>
              <w:lastRenderedPageBreak/>
              <w:t xml:space="preserve">аюулгүй байдлын тухай хуулийн харьяа нутаг дэвсгэртээ замын хөдөлгөөний аюулгүй байдлыг төлөвлөж, хэрэгжүүлэх </w:t>
            </w:r>
          </w:p>
        </w:tc>
        <w:tc>
          <w:tcPr>
            <w:tcW w:w="7020" w:type="dxa"/>
            <w:vAlign w:val="center"/>
          </w:tcPr>
          <w:p w:rsidR="002B58BC" w:rsidRPr="0087006A" w:rsidRDefault="002B58BC" w:rsidP="002B58BC">
            <w:pPr>
              <w:pStyle w:val="BodyText"/>
              <w:spacing w:line="240" w:lineRule="auto"/>
              <w:rPr>
                <w:rFonts w:ascii="Arial" w:hAnsi="Arial" w:cs="Arial"/>
                <w:color w:val="000000"/>
              </w:rPr>
            </w:pPr>
            <w:r w:rsidRPr="0087006A">
              <w:rPr>
                <w:rFonts w:ascii="Arial" w:hAnsi="Arial" w:cs="Arial"/>
              </w:rPr>
              <w:lastRenderedPageBreak/>
              <w:t xml:space="preserve">Зам тээврийн хэрэг ослоос урьдчилан сэргийлэх Замын </w:t>
            </w:r>
            <w:r w:rsidRPr="0087006A">
              <w:rPr>
                <w:rFonts w:ascii="Arial" w:hAnsi="Arial" w:cs="Arial"/>
              </w:rPr>
              <w:lastRenderedPageBreak/>
              <w:t xml:space="preserve">хөдөлгөөний аюулгүй байдлын тухай хууль, Замын хөдөлгөөний дүрмийн холбогдох заалт, шинээр батлагдан гарсан журмуудаар 4-н байгууллагын 131 хүнд сургалт зохион байгуулсан байна. Хөдөлгөөнт эргүүлийг улсын чанартай авто замд Баянтал сумын хэсгийн төлөөлөгч, цагдаа нартай хамтран ажиллуулж босоо тэнхлэгтэй улсын чанартай авто зам дээр тээврийн хэрэгсэлүүдийн автомашины хурдыг 7 хоногийн Мягмар, Пүрэв, Баасан, Бямба гаригт , Шивээговь сумын нутагт 7 хоногийн Даваа, Лхагва, Ням гаригуудад тус тус  хэмжиж байна. Хурд </w:t>
            </w:r>
            <w:r w:rsidR="002C6D30" w:rsidRPr="0087006A">
              <w:rPr>
                <w:rFonts w:ascii="Arial" w:hAnsi="Arial" w:cs="Arial"/>
              </w:rPr>
              <w:t>хэтрүүлсэн хөдөлгөөнд оролцсон 8</w:t>
            </w:r>
            <w:r w:rsidRPr="0087006A">
              <w:rPr>
                <w:rFonts w:ascii="Arial" w:hAnsi="Arial" w:cs="Arial"/>
              </w:rPr>
              <w:t xml:space="preserve">34 жолоочид арга хэмжээ тооцсон байна. </w:t>
            </w:r>
          </w:p>
          <w:p w:rsidR="002B58BC" w:rsidRPr="0087006A" w:rsidRDefault="002B58BC" w:rsidP="002B58BC">
            <w:pPr>
              <w:pStyle w:val="ListParagraph"/>
              <w:tabs>
                <w:tab w:val="left" w:pos="0"/>
              </w:tabs>
              <w:ind w:left="0"/>
              <w:jc w:val="both"/>
              <w:rPr>
                <w:lang w:val="mn-MN"/>
              </w:rPr>
            </w:pPr>
            <w:r w:rsidRPr="0087006A">
              <w:rPr>
                <w:lang w:val="mn-MN"/>
              </w:rPr>
              <w:t>З</w:t>
            </w:r>
            <w:r w:rsidRPr="0087006A">
              <w:rPr>
                <w:color w:val="000000"/>
                <w:lang w:val="mn-MN"/>
              </w:rPr>
              <w:t xml:space="preserve">амын цагдаагийн </w:t>
            </w:r>
            <w:proofErr w:type="spellStart"/>
            <w:r w:rsidRPr="0087006A">
              <w:rPr>
                <w:color w:val="000000"/>
              </w:rPr>
              <w:t>тасгаас</w:t>
            </w:r>
            <w:proofErr w:type="spellEnd"/>
            <w:r w:rsidRPr="0087006A">
              <w:rPr>
                <w:color w:val="000000"/>
              </w:rPr>
              <w:t xml:space="preserve"> </w:t>
            </w:r>
            <w:proofErr w:type="spellStart"/>
            <w:r w:rsidRPr="0087006A">
              <w:rPr>
                <w:color w:val="000000"/>
              </w:rPr>
              <w:t>хөдөлгөөний</w:t>
            </w:r>
            <w:proofErr w:type="spellEnd"/>
            <w:r w:rsidRPr="0087006A">
              <w:rPr>
                <w:color w:val="000000"/>
              </w:rPr>
              <w:t xml:space="preserve"> </w:t>
            </w:r>
            <w:proofErr w:type="spellStart"/>
            <w:r w:rsidRPr="0087006A">
              <w:rPr>
                <w:color w:val="000000"/>
              </w:rPr>
              <w:t>аюулгүй</w:t>
            </w:r>
            <w:proofErr w:type="spellEnd"/>
            <w:r w:rsidRPr="0087006A">
              <w:rPr>
                <w:color w:val="000000"/>
              </w:rPr>
              <w:t xml:space="preserve"> </w:t>
            </w:r>
            <w:proofErr w:type="spellStart"/>
            <w:r w:rsidRPr="0087006A">
              <w:rPr>
                <w:color w:val="000000"/>
              </w:rPr>
              <w:t>байдал</w:t>
            </w:r>
            <w:proofErr w:type="spellEnd"/>
            <w:r w:rsidRPr="0087006A">
              <w:rPr>
                <w:color w:val="000000"/>
              </w:rPr>
              <w:t xml:space="preserve">, </w:t>
            </w:r>
            <w:proofErr w:type="spellStart"/>
            <w:r w:rsidRPr="0087006A">
              <w:rPr>
                <w:color w:val="000000"/>
              </w:rPr>
              <w:t>ашиглалтын</w:t>
            </w:r>
            <w:proofErr w:type="spellEnd"/>
            <w:r w:rsidRPr="0087006A">
              <w:rPr>
                <w:color w:val="000000"/>
              </w:rPr>
              <w:t xml:space="preserve"> </w:t>
            </w:r>
            <w:proofErr w:type="spellStart"/>
            <w:r w:rsidRPr="0087006A">
              <w:rPr>
                <w:color w:val="000000"/>
              </w:rPr>
              <w:t>журмын</w:t>
            </w:r>
            <w:proofErr w:type="spellEnd"/>
            <w:r w:rsidRPr="0087006A">
              <w:rPr>
                <w:color w:val="000000"/>
              </w:rPr>
              <w:t xml:space="preserve"> </w:t>
            </w:r>
            <w:proofErr w:type="spellStart"/>
            <w:r w:rsidRPr="0087006A">
              <w:rPr>
                <w:color w:val="000000"/>
              </w:rPr>
              <w:t>эсрэг</w:t>
            </w:r>
            <w:proofErr w:type="spellEnd"/>
            <w:r w:rsidRPr="0087006A">
              <w:rPr>
                <w:color w:val="000000"/>
              </w:rPr>
              <w:t xml:space="preserve"> </w:t>
            </w:r>
            <w:proofErr w:type="spellStart"/>
            <w:r w:rsidRPr="0087006A">
              <w:rPr>
                <w:color w:val="000000"/>
              </w:rPr>
              <w:t>гэмт</w:t>
            </w:r>
            <w:proofErr w:type="spellEnd"/>
            <w:r w:rsidRPr="0087006A">
              <w:rPr>
                <w:color w:val="000000"/>
              </w:rPr>
              <w:t xml:space="preserve"> </w:t>
            </w:r>
            <w:proofErr w:type="spellStart"/>
            <w:r w:rsidRPr="0087006A">
              <w:rPr>
                <w:color w:val="000000"/>
              </w:rPr>
              <w:t>хэрэг</w:t>
            </w:r>
            <w:proofErr w:type="spellEnd"/>
            <w:r w:rsidRPr="0087006A">
              <w:rPr>
                <w:color w:val="000000"/>
              </w:rPr>
              <w:t xml:space="preserve"> </w:t>
            </w:r>
            <w:proofErr w:type="spellStart"/>
            <w:r w:rsidRPr="0087006A">
              <w:rPr>
                <w:color w:val="000000"/>
              </w:rPr>
              <w:t>ослын</w:t>
            </w:r>
            <w:proofErr w:type="spellEnd"/>
            <w:r w:rsidRPr="0087006A">
              <w:rPr>
                <w:color w:val="000000"/>
              </w:rPr>
              <w:t xml:space="preserve"> </w:t>
            </w:r>
            <w:proofErr w:type="spellStart"/>
            <w:r w:rsidRPr="0087006A">
              <w:rPr>
                <w:color w:val="000000"/>
              </w:rPr>
              <w:t>шалтгаан</w:t>
            </w:r>
            <w:proofErr w:type="spellEnd"/>
            <w:r w:rsidRPr="0087006A">
              <w:rPr>
                <w:color w:val="000000"/>
              </w:rPr>
              <w:t xml:space="preserve"> </w:t>
            </w:r>
            <w:proofErr w:type="spellStart"/>
            <w:r w:rsidRPr="0087006A">
              <w:rPr>
                <w:color w:val="000000"/>
              </w:rPr>
              <w:t>нөхцлийг</w:t>
            </w:r>
            <w:proofErr w:type="spellEnd"/>
            <w:r w:rsidRPr="0087006A">
              <w:rPr>
                <w:color w:val="000000"/>
              </w:rPr>
              <w:t xml:space="preserve"> </w:t>
            </w:r>
            <w:proofErr w:type="spellStart"/>
            <w:r w:rsidRPr="0087006A">
              <w:rPr>
                <w:color w:val="000000"/>
              </w:rPr>
              <w:t>арилгуулах</w:t>
            </w:r>
            <w:proofErr w:type="spellEnd"/>
            <w:r w:rsidRPr="0087006A">
              <w:rPr>
                <w:color w:val="000000"/>
              </w:rPr>
              <w:t xml:space="preserve">, </w:t>
            </w:r>
            <w:proofErr w:type="spellStart"/>
            <w:r w:rsidRPr="0087006A">
              <w:rPr>
                <w:color w:val="000000"/>
              </w:rPr>
              <w:t>урьдчилан</w:t>
            </w:r>
            <w:proofErr w:type="spellEnd"/>
            <w:r w:rsidRPr="0087006A">
              <w:rPr>
                <w:color w:val="000000"/>
              </w:rPr>
              <w:t xml:space="preserve"> </w:t>
            </w:r>
            <w:proofErr w:type="spellStart"/>
            <w:r w:rsidRPr="0087006A">
              <w:rPr>
                <w:color w:val="000000"/>
              </w:rPr>
              <w:t>сэргийлэх</w:t>
            </w:r>
            <w:proofErr w:type="spellEnd"/>
            <w:r w:rsidRPr="0087006A">
              <w:rPr>
                <w:color w:val="000000"/>
              </w:rPr>
              <w:t xml:space="preserve"> </w:t>
            </w:r>
            <w:proofErr w:type="spellStart"/>
            <w:r w:rsidRPr="0087006A">
              <w:rPr>
                <w:color w:val="000000"/>
              </w:rPr>
              <w:t>зорилгоор</w:t>
            </w:r>
            <w:proofErr w:type="spellEnd"/>
            <w:r w:rsidRPr="0087006A">
              <w:rPr>
                <w:color w:val="000000"/>
              </w:rPr>
              <w:t xml:space="preserve"> </w:t>
            </w:r>
            <w:r w:rsidR="002C6D30" w:rsidRPr="0087006A">
              <w:rPr>
                <w:color w:val="000000"/>
                <w:lang w:val="mn-MN"/>
              </w:rPr>
              <w:t>14</w:t>
            </w:r>
            <w:r w:rsidRPr="0087006A">
              <w:rPr>
                <w:color w:val="000000"/>
              </w:rPr>
              <w:t xml:space="preserve"> </w:t>
            </w:r>
            <w:proofErr w:type="spellStart"/>
            <w:r w:rsidRPr="0087006A">
              <w:rPr>
                <w:color w:val="000000"/>
              </w:rPr>
              <w:t>мэдэгдэл</w:t>
            </w:r>
            <w:proofErr w:type="spellEnd"/>
            <w:r w:rsidRPr="0087006A">
              <w:rPr>
                <w:color w:val="000000"/>
              </w:rPr>
              <w:t xml:space="preserve"> </w:t>
            </w:r>
            <w:proofErr w:type="spellStart"/>
            <w:r w:rsidRPr="0087006A">
              <w:rPr>
                <w:color w:val="000000"/>
              </w:rPr>
              <w:t>бичиж</w:t>
            </w:r>
            <w:proofErr w:type="spellEnd"/>
            <w:r w:rsidRPr="0087006A">
              <w:rPr>
                <w:color w:val="000000"/>
              </w:rPr>
              <w:t xml:space="preserve"> </w:t>
            </w:r>
            <w:proofErr w:type="spellStart"/>
            <w:r w:rsidRPr="0087006A">
              <w:rPr>
                <w:color w:val="000000"/>
              </w:rPr>
              <w:t>хариуг</w:t>
            </w:r>
            <w:proofErr w:type="spellEnd"/>
            <w:r w:rsidRPr="0087006A">
              <w:rPr>
                <w:color w:val="000000"/>
              </w:rPr>
              <w:t xml:space="preserve"> </w:t>
            </w:r>
            <w:proofErr w:type="spellStart"/>
            <w:r w:rsidRPr="0087006A">
              <w:rPr>
                <w:color w:val="000000"/>
              </w:rPr>
              <w:t>авсан</w:t>
            </w:r>
            <w:proofErr w:type="spellEnd"/>
            <w:r w:rsidRPr="0087006A">
              <w:rPr>
                <w:color w:val="000000"/>
              </w:rPr>
              <w:t xml:space="preserve"> </w:t>
            </w:r>
            <w:proofErr w:type="spellStart"/>
            <w:r w:rsidRPr="0087006A">
              <w:rPr>
                <w:color w:val="000000"/>
              </w:rPr>
              <w:t>байна</w:t>
            </w:r>
            <w:proofErr w:type="spellEnd"/>
            <w:r w:rsidRPr="0087006A">
              <w:rPr>
                <w:color w:val="000000"/>
              </w:rPr>
              <w:t xml:space="preserve">. </w:t>
            </w:r>
          </w:p>
          <w:p w:rsidR="00D06CDF" w:rsidRPr="0087006A" w:rsidRDefault="002B58BC" w:rsidP="002C6D30">
            <w:pPr>
              <w:ind w:right="1"/>
              <w:jc w:val="both"/>
              <w:rPr>
                <w:lang w:val="mn-MN"/>
              </w:rPr>
            </w:pPr>
            <w:r w:rsidRPr="0087006A">
              <w:rPr>
                <w:color w:val="000000"/>
              </w:rPr>
              <w:t xml:space="preserve">2016 </w:t>
            </w:r>
            <w:proofErr w:type="spellStart"/>
            <w:r w:rsidRPr="0087006A">
              <w:rPr>
                <w:color w:val="000000"/>
              </w:rPr>
              <w:t>оны</w:t>
            </w:r>
            <w:proofErr w:type="spellEnd"/>
            <w:r w:rsidRPr="0087006A">
              <w:rPr>
                <w:color w:val="000000"/>
              </w:rPr>
              <w:t xml:space="preserve"> 1-р </w:t>
            </w:r>
            <w:proofErr w:type="spellStart"/>
            <w:r w:rsidRPr="0087006A">
              <w:rPr>
                <w:color w:val="000000"/>
              </w:rPr>
              <w:t>улиралд</w:t>
            </w:r>
            <w:proofErr w:type="spellEnd"/>
            <w:r w:rsidRPr="0087006A">
              <w:rPr>
                <w:color w:val="000000"/>
              </w:rPr>
              <w:t xml:space="preserve"> </w:t>
            </w:r>
            <w:proofErr w:type="spellStart"/>
            <w:r w:rsidRPr="0087006A">
              <w:rPr>
                <w:color w:val="000000"/>
              </w:rPr>
              <w:t>Замын</w:t>
            </w:r>
            <w:proofErr w:type="spellEnd"/>
            <w:r w:rsidRPr="0087006A">
              <w:rPr>
                <w:color w:val="000000"/>
              </w:rPr>
              <w:t xml:space="preserve"> </w:t>
            </w:r>
            <w:proofErr w:type="spellStart"/>
            <w:r w:rsidRPr="0087006A">
              <w:rPr>
                <w:color w:val="000000"/>
              </w:rPr>
              <w:t>зохион</w:t>
            </w:r>
            <w:proofErr w:type="spellEnd"/>
            <w:r w:rsidRPr="0087006A">
              <w:rPr>
                <w:color w:val="000000"/>
              </w:rPr>
              <w:t xml:space="preserve"> </w:t>
            </w:r>
            <w:proofErr w:type="spellStart"/>
            <w:r w:rsidRPr="0087006A">
              <w:rPr>
                <w:color w:val="000000"/>
              </w:rPr>
              <w:t>байгуулалтын</w:t>
            </w:r>
            <w:proofErr w:type="spellEnd"/>
            <w:r w:rsidRPr="0087006A">
              <w:rPr>
                <w:color w:val="000000"/>
              </w:rPr>
              <w:t xml:space="preserve"> </w:t>
            </w:r>
            <w:proofErr w:type="spellStart"/>
            <w:r w:rsidRPr="0087006A">
              <w:rPr>
                <w:color w:val="000000"/>
              </w:rPr>
              <w:t>чиглэлээр</w:t>
            </w:r>
            <w:proofErr w:type="spellEnd"/>
            <w:r w:rsidRPr="0087006A">
              <w:rPr>
                <w:color w:val="000000"/>
              </w:rPr>
              <w:t xml:space="preserve"> </w:t>
            </w:r>
            <w:proofErr w:type="spellStart"/>
            <w:r w:rsidRPr="0087006A">
              <w:rPr>
                <w:color w:val="000000"/>
              </w:rPr>
              <w:t>орон</w:t>
            </w:r>
            <w:proofErr w:type="spellEnd"/>
            <w:r w:rsidRPr="0087006A">
              <w:rPr>
                <w:color w:val="000000"/>
              </w:rPr>
              <w:t xml:space="preserve"> </w:t>
            </w:r>
            <w:proofErr w:type="spellStart"/>
            <w:r w:rsidRPr="0087006A">
              <w:rPr>
                <w:color w:val="000000"/>
              </w:rPr>
              <w:t>нутгийн</w:t>
            </w:r>
            <w:proofErr w:type="spellEnd"/>
            <w:r w:rsidRPr="0087006A">
              <w:rPr>
                <w:color w:val="000000"/>
              </w:rPr>
              <w:t xml:space="preserve"> </w:t>
            </w:r>
            <w:proofErr w:type="spellStart"/>
            <w:r w:rsidRPr="0087006A">
              <w:rPr>
                <w:color w:val="000000"/>
              </w:rPr>
              <w:t>тохижилт</w:t>
            </w:r>
            <w:proofErr w:type="spellEnd"/>
            <w:r w:rsidRPr="0087006A">
              <w:rPr>
                <w:color w:val="000000"/>
              </w:rPr>
              <w:t xml:space="preserve"> “</w:t>
            </w:r>
            <w:proofErr w:type="spellStart"/>
            <w:r w:rsidRPr="0087006A">
              <w:rPr>
                <w:color w:val="000000"/>
              </w:rPr>
              <w:t>Сүмбэр</w:t>
            </w:r>
            <w:proofErr w:type="spellEnd"/>
            <w:r w:rsidRPr="0087006A">
              <w:rPr>
                <w:color w:val="000000"/>
              </w:rPr>
              <w:t>” ТӨҮГ-</w:t>
            </w:r>
            <w:proofErr w:type="spellStart"/>
            <w:r w:rsidRPr="0087006A">
              <w:rPr>
                <w:color w:val="000000"/>
              </w:rPr>
              <w:t>аар</w:t>
            </w:r>
            <w:proofErr w:type="spellEnd"/>
            <w:r w:rsidRPr="0087006A">
              <w:rPr>
                <w:color w:val="000000"/>
              </w:rPr>
              <w:t xml:space="preserve"> </w:t>
            </w:r>
            <w:proofErr w:type="spellStart"/>
            <w:r w:rsidRPr="0087006A">
              <w:rPr>
                <w:color w:val="000000"/>
              </w:rPr>
              <w:t>халтиргаа</w:t>
            </w:r>
            <w:proofErr w:type="spellEnd"/>
            <w:r w:rsidRPr="0087006A">
              <w:rPr>
                <w:color w:val="000000"/>
              </w:rPr>
              <w:t xml:space="preserve"> </w:t>
            </w:r>
            <w:proofErr w:type="spellStart"/>
            <w:r w:rsidRPr="0087006A">
              <w:rPr>
                <w:color w:val="000000"/>
              </w:rPr>
              <w:t>гулгааг</w:t>
            </w:r>
            <w:proofErr w:type="spellEnd"/>
            <w:r w:rsidRPr="0087006A">
              <w:rPr>
                <w:color w:val="000000"/>
              </w:rPr>
              <w:t xml:space="preserve"> 15 </w:t>
            </w:r>
            <w:proofErr w:type="spellStart"/>
            <w:r w:rsidRPr="0087006A">
              <w:rPr>
                <w:color w:val="000000"/>
              </w:rPr>
              <w:t>удаа</w:t>
            </w:r>
            <w:proofErr w:type="spellEnd"/>
            <w:r w:rsidRPr="0087006A">
              <w:rPr>
                <w:color w:val="000000"/>
              </w:rPr>
              <w:t xml:space="preserve"> </w:t>
            </w:r>
            <w:proofErr w:type="spellStart"/>
            <w:r w:rsidRPr="0087006A">
              <w:rPr>
                <w:color w:val="000000"/>
              </w:rPr>
              <w:t>цэвэрлүүлж</w:t>
            </w:r>
            <w:proofErr w:type="spellEnd"/>
            <w:r w:rsidRPr="0087006A">
              <w:rPr>
                <w:color w:val="000000"/>
              </w:rPr>
              <w:t xml:space="preserve"> 6 </w:t>
            </w:r>
            <w:proofErr w:type="spellStart"/>
            <w:r w:rsidRPr="0087006A">
              <w:rPr>
                <w:color w:val="000000"/>
              </w:rPr>
              <w:t>удаа</w:t>
            </w:r>
            <w:proofErr w:type="spellEnd"/>
            <w:r w:rsidRPr="0087006A">
              <w:rPr>
                <w:color w:val="000000"/>
              </w:rPr>
              <w:t xml:space="preserve"> </w:t>
            </w:r>
            <w:proofErr w:type="spellStart"/>
            <w:r w:rsidRPr="0087006A">
              <w:rPr>
                <w:color w:val="000000"/>
              </w:rPr>
              <w:t>давс</w:t>
            </w:r>
            <w:proofErr w:type="spellEnd"/>
            <w:r w:rsidRPr="0087006A">
              <w:rPr>
                <w:color w:val="000000"/>
              </w:rPr>
              <w:t xml:space="preserve"> </w:t>
            </w:r>
            <w:proofErr w:type="spellStart"/>
            <w:r w:rsidRPr="0087006A">
              <w:rPr>
                <w:color w:val="000000"/>
              </w:rPr>
              <w:t>бодис</w:t>
            </w:r>
            <w:proofErr w:type="spellEnd"/>
            <w:r w:rsidRPr="0087006A">
              <w:rPr>
                <w:color w:val="000000"/>
              </w:rPr>
              <w:t xml:space="preserve"> </w:t>
            </w:r>
            <w:proofErr w:type="spellStart"/>
            <w:r w:rsidRPr="0087006A">
              <w:rPr>
                <w:color w:val="000000"/>
              </w:rPr>
              <w:t>цацуулсан</w:t>
            </w:r>
            <w:proofErr w:type="spellEnd"/>
            <w:r w:rsidRPr="0087006A">
              <w:rPr>
                <w:color w:val="000000"/>
              </w:rPr>
              <w:t xml:space="preserve"> </w:t>
            </w:r>
            <w:proofErr w:type="spellStart"/>
            <w:r w:rsidRPr="0087006A">
              <w:rPr>
                <w:color w:val="000000"/>
              </w:rPr>
              <w:t>байна</w:t>
            </w:r>
            <w:proofErr w:type="spellEnd"/>
            <w:r w:rsidRPr="0087006A">
              <w:rPr>
                <w:color w:val="000000"/>
              </w:rPr>
              <w:t xml:space="preserve">. </w:t>
            </w:r>
            <w:proofErr w:type="spellStart"/>
            <w:r w:rsidRPr="0087006A">
              <w:rPr>
                <w:color w:val="000000"/>
              </w:rPr>
              <w:t>Аймгийн</w:t>
            </w:r>
            <w:proofErr w:type="spellEnd"/>
            <w:r w:rsidRPr="0087006A">
              <w:rPr>
                <w:color w:val="000000"/>
              </w:rPr>
              <w:t xml:space="preserve"> </w:t>
            </w:r>
            <w:proofErr w:type="spellStart"/>
            <w:r w:rsidRPr="0087006A">
              <w:rPr>
                <w:color w:val="000000"/>
              </w:rPr>
              <w:t>Баянтал</w:t>
            </w:r>
            <w:proofErr w:type="spellEnd"/>
            <w:r w:rsidRPr="0087006A">
              <w:rPr>
                <w:color w:val="000000"/>
              </w:rPr>
              <w:t xml:space="preserve"> </w:t>
            </w:r>
            <w:proofErr w:type="spellStart"/>
            <w:r w:rsidRPr="0087006A">
              <w:rPr>
                <w:color w:val="000000"/>
              </w:rPr>
              <w:t>сумаар</w:t>
            </w:r>
            <w:proofErr w:type="spellEnd"/>
            <w:r w:rsidRPr="0087006A">
              <w:rPr>
                <w:color w:val="000000"/>
              </w:rPr>
              <w:t xml:space="preserve"> </w:t>
            </w:r>
            <w:proofErr w:type="spellStart"/>
            <w:r w:rsidRPr="0087006A">
              <w:rPr>
                <w:color w:val="000000"/>
              </w:rPr>
              <w:t>дамжин</w:t>
            </w:r>
            <w:proofErr w:type="spellEnd"/>
            <w:r w:rsidRPr="0087006A">
              <w:rPr>
                <w:color w:val="000000"/>
              </w:rPr>
              <w:t xml:space="preserve"> </w:t>
            </w:r>
            <w:proofErr w:type="spellStart"/>
            <w:r w:rsidRPr="0087006A">
              <w:rPr>
                <w:color w:val="000000"/>
              </w:rPr>
              <w:t>өнгөрөх</w:t>
            </w:r>
            <w:proofErr w:type="spellEnd"/>
            <w:r w:rsidRPr="0087006A">
              <w:rPr>
                <w:color w:val="000000"/>
              </w:rPr>
              <w:t xml:space="preserve"> </w:t>
            </w:r>
            <w:proofErr w:type="spellStart"/>
            <w:r w:rsidRPr="0087006A">
              <w:rPr>
                <w:color w:val="000000"/>
              </w:rPr>
              <w:t>улсын</w:t>
            </w:r>
            <w:proofErr w:type="spellEnd"/>
            <w:r w:rsidRPr="0087006A">
              <w:rPr>
                <w:color w:val="000000"/>
              </w:rPr>
              <w:t xml:space="preserve"> </w:t>
            </w:r>
            <w:proofErr w:type="spellStart"/>
            <w:r w:rsidRPr="0087006A">
              <w:rPr>
                <w:color w:val="000000"/>
              </w:rPr>
              <w:t>чанартай</w:t>
            </w:r>
            <w:proofErr w:type="spellEnd"/>
            <w:r w:rsidRPr="0087006A">
              <w:rPr>
                <w:color w:val="000000"/>
              </w:rPr>
              <w:t xml:space="preserve"> </w:t>
            </w:r>
            <w:proofErr w:type="spellStart"/>
            <w:r w:rsidRPr="0087006A">
              <w:rPr>
                <w:color w:val="000000"/>
              </w:rPr>
              <w:t>хатуу</w:t>
            </w:r>
            <w:proofErr w:type="spellEnd"/>
            <w:r w:rsidRPr="0087006A">
              <w:rPr>
                <w:color w:val="000000"/>
              </w:rPr>
              <w:t xml:space="preserve"> </w:t>
            </w:r>
            <w:proofErr w:type="spellStart"/>
            <w:r w:rsidRPr="0087006A">
              <w:rPr>
                <w:color w:val="000000"/>
              </w:rPr>
              <w:t>хучилттай</w:t>
            </w:r>
            <w:proofErr w:type="spellEnd"/>
            <w:r w:rsidRPr="0087006A">
              <w:rPr>
                <w:color w:val="000000"/>
              </w:rPr>
              <w:t xml:space="preserve"> </w:t>
            </w:r>
            <w:proofErr w:type="spellStart"/>
            <w:r w:rsidRPr="0087006A">
              <w:rPr>
                <w:color w:val="000000"/>
              </w:rPr>
              <w:t>автозамын</w:t>
            </w:r>
            <w:proofErr w:type="spellEnd"/>
            <w:r w:rsidRPr="0087006A">
              <w:rPr>
                <w:color w:val="000000"/>
              </w:rPr>
              <w:t xml:space="preserve"> </w:t>
            </w:r>
            <w:proofErr w:type="spellStart"/>
            <w:r w:rsidRPr="0087006A">
              <w:rPr>
                <w:color w:val="000000"/>
              </w:rPr>
              <w:t>эвдрэлийг</w:t>
            </w:r>
            <w:proofErr w:type="spellEnd"/>
            <w:r w:rsidRPr="0087006A">
              <w:rPr>
                <w:color w:val="000000"/>
              </w:rPr>
              <w:t xml:space="preserve"> 2 </w:t>
            </w:r>
            <w:proofErr w:type="spellStart"/>
            <w:r w:rsidRPr="0087006A">
              <w:rPr>
                <w:color w:val="000000"/>
              </w:rPr>
              <w:t>удаа</w:t>
            </w:r>
            <w:proofErr w:type="spellEnd"/>
            <w:r w:rsidRPr="0087006A">
              <w:rPr>
                <w:color w:val="000000"/>
              </w:rPr>
              <w:t xml:space="preserve"> </w:t>
            </w:r>
            <w:proofErr w:type="spellStart"/>
            <w:r w:rsidRPr="0087006A">
              <w:rPr>
                <w:color w:val="000000"/>
              </w:rPr>
              <w:t>засварлуулж</w:t>
            </w:r>
            <w:proofErr w:type="spellEnd"/>
            <w:r w:rsidRPr="0087006A">
              <w:rPr>
                <w:color w:val="000000"/>
              </w:rPr>
              <w:t xml:space="preserve">, </w:t>
            </w:r>
            <w:proofErr w:type="spellStart"/>
            <w:r w:rsidRPr="0087006A">
              <w:rPr>
                <w:color w:val="000000"/>
              </w:rPr>
              <w:t>эвдрэл</w:t>
            </w:r>
            <w:proofErr w:type="spellEnd"/>
            <w:r w:rsidRPr="0087006A">
              <w:rPr>
                <w:color w:val="000000"/>
              </w:rPr>
              <w:t xml:space="preserve"> </w:t>
            </w:r>
            <w:proofErr w:type="spellStart"/>
            <w:r w:rsidRPr="0087006A">
              <w:rPr>
                <w:color w:val="000000"/>
              </w:rPr>
              <w:t>ихтэй</w:t>
            </w:r>
            <w:proofErr w:type="spellEnd"/>
            <w:r w:rsidRPr="0087006A">
              <w:rPr>
                <w:color w:val="000000"/>
              </w:rPr>
              <w:t xml:space="preserve"> </w:t>
            </w:r>
            <w:proofErr w:type="spellStart"/>
            <w:r w:rsidRPr="0087006A">
              <w:rPr>
                <w:color w:val="000000"/>
              </w:rPr>
              <w:t>газруудад</w:t>
            </w:r>
            <w:proofErr w:type="spellEnd"/>
            <w:r w:rsidRPr="0087006A">
              <w:rPr>
                <w:color w:val="000000"/>
              </w:rPr>
              <w:t xml:space="preserve"> 12 </w:t>
            </w:r>
            <w:proofErr w:type="spellStart"/>
            <w:r w:rsidRPr="0087006A">
              <w:rPr>
                <w:color w:val="000000"/>
              </w:rPr>
              <w:t>ширхэг</w:t>
            </w:r>
            <w:proofErr w:type="spellEnd"/>
            <w:r w:rsidRPr="0087006A">
              <w:rPr>
                <w:color w:val="000000"/>
              </w:rPr>
              <w:t xml:space="preserve"> </w:t>
            </w:r>
            <w:proofErr w:type="spellStart"/>
            <w:r w:rsidRPr="0087006A">
              <w:rPr>
                <w:color w:val="000000"/>
              </w:rPr>
              <w:t>тэмдэг</w:t>
            </w:r>
            <w:proofErr w:type="spellEnd"/>
            <w:r w:rsidRPr="0087006A">
              <w:rPr>
                <w:color w:val="000000"/>
              </w:rPr>
              <w:t xml:space="preserve"> </w:t>
            </w:r>
            <w:proofErr w:type="spellStart"/>
            <w:r w:rsidRPr="0087006A">
              <w:rPr>
                <w:color w:val="000000"/>
              </w:rPr>
              <w:t>шинээр</w:t>
            </w:r>
            <w:proofErr w:type="spellEnd"/>
            <w:r w:rsidRPr="0087006A">
              <w:rPr>
                <w:color w:val="000000"/>
              </w:rPr>
              <w:t xml:space="preserve"> </w:t>
            </w:r>
            <w:proofErr w:type="spellStart"/>
            <w:r w:rsidRPr="0087006A">
              <w:rPr>
                <w:color w:val="000000"/>
              </w:rPr>
              <w:t>тавиулсан</w:t>
            </w:r>
            <w:proofErr w:type="spellEnd"/>
            <w:r w:rsidRPr="0087006A">
              <w:rPr>
                <w:color w:val="000000"/>
              </w:rPr>
              <w:t xml:space="preserve"> </w:t>
            </w:r>
            <w:proofErr w:type="spellStart"/>
            <w:r w:rsidRPr="0087006A">
              <w:rPr>
                <w:color w:val="000000"/>
              </w:rPr>
              <w:t>байна</w:t>
            </w:r>
            <w:proofErr w:type="spellEnd"/>
            <w:r w:rsidRPr="0087006A">
              <w:rPr>
                <w:color w:val="000000"/>
              </w:rPr>
              <w:t xml:space="preserve">. 2016 </w:t>
            </w:r>
            <w:proofErr w:type="spellStart"/>
            <w:r w:rsidRPr="0087006A">
              <w:rPr>
                <w:color w:val="000000"/>
              </w:rPr>
              <w:t>онд</w:t>
            </w:r>
            <w:proofErr w:type="spellEnd"/>
            <w:r w:rsidRPr="0087006A">
              <w:rPr>
                <w:color w:val="000000"/>
              </w:rPr>
              <w:t xml:space="preserve"> </w:t>
            </w:r>
            <w:proofErr w:type="spellStart"/>
            <w:r w:rsidRPr="0087006A">
              <w:rPr>
                <w:color w:val="000000"/>
              </w:rPr>
              <w:t>Баянталын</w:t>
            </w:r>
            <w:proofErr w:type="spellEnd"/>
            <w:r w:rsidRPr="0087006A">
              <w:rPr>
                <w:color w:val="000000"/>
              </w:rPr>
              <w:t xml:space="preserve"> 182-210 </w:t>
            </w:r>
            <w:proofErr w:type="spellStart"/>
            <w:r w:rsidRPr="0087006A">
              <w:rPr>
                <w:color w:val="000000"/>
              </w:rPr>
              <w:t>дугаар</w:t>
            </w:r>
            <w:proofErr w:type="spellEnd"/>
            <w:r w:rsidRPr="0087006A">
              <w:rPr>
                <w:color w:val="000000"/>
              </w:rPr>
              <w:t xml:space="preserve"> </w:t>
            </w:r>
            <w:proofErr w:type="spellStart"/>
            <w:r w:rsidRPr="0087006A">
              <w:rPr>
                <w:color w:val="000000"/>
              </w:rPr>
              <w:t>тэмдэгт</w:t>
            </w:r>
            <w:proofErr w:type="spellEnd"/>
            <w:r w:rsidRPr="0087006A">
              <w:rPr>
                <w:color w:val="000000"/>
              </w:rPr>
              <w:t xml:space="preserve"> </w:t>
            </w:r>
            <w:proofErr w:type="spellStart"/>
            <w:proofErr w:type="gramStart"/>
            <w:r w:rsidRPr="0087006A">
              <w:rPr>
                <w:color w:val="000000"/>
              </w:rPr>
              <w:t>хоорондох</w:t>
            </w:r>
            <w:proofErr w:type="spellEnd"/>
            <w:r w:rsidRPr="0087006A">
              <w:rPr>
                <w:color w:val="000000"/>
              </w:rPr>
              <w:t xml:space="preserve">  </w:t>
            </w:r>
            <w:proofErr w:type="spellStart"/>
            <w:r w:rsidRPr="0087006A">
              <w:rPr>
                <w:color w:val="000000"/>
              </w:rPr>
              <w:t>их</w:t>
            </w:r>
            <w:proofErr w:type="spellEnd"/>
            <w:proofErr w:type="gramEnd"/>
            <w:r w:rsidRPr="0087006A">
              <w:rPr>
                <w:color w:val="000000"/>
              </w:rPr>
              <w:t xml:space="preserve"> </w:t>
            </w:r>
            <w:proofErr w:type="spellStart"/>
            <w:r w:rsidRPr="0087006A">
              <w:rPr>
                <w:color w:val="000000"/>
              </w:rPr>
              <w:t>хэмжээний</w:t>
            </w:r>
            <w:proofErr w:type="spellEnd"/>
            <w:r w:rsidRPr="0087006A">
              <w:rPr>
                <w:color w:val="000000"/>
              </w:rPr>
              <w:t xml:space="preserve"> </w:t>
            </w:r>
            <w:proofErr w:type="spellStart"/>
            <w:r w:rsidRPr="0087006A">
              <w:rPr>
                <w:color w:val="000000"/>
              </w:rPr>
              <w:t>эвдрэлтийг</w:t>
            </w:r>
            <w:proofErr w:type="spellEnd"/>
            <w:r w:rsidRPr="0087006A">
              <w:rPr>
                <w:color w:val="000000"/>
              </w:rPr>
              <w:t xml:space="preserve"> </w:t>
            </w:r>
            <w:proofErr w:type="spellStart"/>
            <w:r w:rsidRPr="0087006A">
              <w:rPr>
                <w:color w:val="000000"/>
              </w:rPr>
              <w:t>бүрэн</w:t>
            </w:r>
            <w:proofErr w:type="spellEnd"/>
            <w:r w:rsidRPr="0087006A">
              <w:rPr>
                <w:color w:val="000000"/>
              </w:rPr>
              <w:t xml:space="preserve"> </w:t>
            </w:r>
            <w:proofErr w:type="spellStart"/>
            <w:r w:rsidRPr="0087006A">
              <w:rPr>
                <w:color w:val="000000"/>
              </w:rPr>
              <w:t>засварлах</w:t>
            </w:r>
            <w:proofErr w:type="spellEnd"/>
            <w:r w:rsidRPr="0087006A">
              <w:rPr>
                <w:color w:val="000000"/>
              </w:rPr>
              <w:t xml:space="preserve"> </w:t>
            </w:r>
            <w:proofErr w:type="spellStart"/>
            <w:r w:rsidRPr="0087006A">
              <w:rPr>
                <w:color w:val="000000"/>
              </w:rPr>
              <w:t>талаар</w:t>
            </w:r>
            <w:proofErr w:type="spellEnd"/>
            <w:r w:rsidRPr="0087006A">
              <w:rPr>
                <w:color w:val="000000"/>
              </w:rPr>
              <w:t xml:space="preserve"> </w:t>
            </w:r>
            <w:proofErr w:type="spellStart"/>
            <w:r w:rsidRPr="0087006A">
              <w:rPr>
                <w:color w:val="000000"/>
              </w:rPr>
              <w:t>Зам</w:t>
            </w:r>
            <w:proofErr w:type="spellEnd"/>
            <w:r w:rsidRPr="0087006A">
              <w:rPr>
                <w:color w:val="000000"/>
              </w:rPr>
              <w:t xml:space="preserve"> </w:t>
            </w:r>
            <w:proofErr w:type="spellStart"/>
            <w:r w:rsidRPr="0087006A">
              <w:rPr>
                <w:color w:val="000000"/>
              </w:rPr>
              <w:t>тээврийн</w:t>
            </w:r>
            <w:proofErr w:type="spellEnd"/>
            <w:r w:rsidRPr="0087006A">
              <w:rPr>
                <w:color w:val="000000"/>
              </w:rPr>
              <w:t xml:space="preserve"> </w:t>
            </w:r>
            <w:proofErr w:type="spellStart"/>
            <w:r w:rsidRPr="0087006A">
              <w:rPr>
                <w:color w:val="000000"/>
              </w:rPr>
              <w:t>яамны</w:t>
            </w:r>
            <w:proofErr w:type="spellEnd"/>
            <w:r w:rsidRPr="0087006A">
              <w:rPr>
                <w:color w:val="000000"/>
              </w:rPr>
              <w:t xml:space="preserve"> </w:t>
            </w:r>
            <w:proofErr w:type="spellStart"/>
            <w:r w:rsidRPr="0087006A">
              <w:rPr>
                <w:color w:val="000000"/>
              </w:rPr>
              <w:t>бодлого</w:t>
            </w:r>
            <w:proofErr w:type="spellEnd"/>
            <w:r w:rsidRPr="0087006A">
              <w:rPr>
                <w:color w:val="000000"/>
              </w:rPr>
              <w:t xml:space="preserve"> </w:t>
            </w:r>
            <w:proofErr w:type="spellStart"/>
            <w:r w:rsidRPr="0087006A">
              <w:rPr>
                <w:color w:val="000000"/>
              </w:rPr>
              <w:t>зохицуулалтын</w:t>
            </w:r>
            <w:proofErr w:type="spellEnd"/>
            <w:r w:rsidRPr="0087006A">
              <w:rPr>
                <w:color w:val="000000"/>
              </w:rPr>
              <w:t xml:space="preserve"> </w:t>
            </w:r>
            <w:proofErr w:type="spellStart"/>
            <w:r w:rsidRPr="0087006A">
              <w:rPr>
                <w:color w:val="000000"/>
              </w:rPr>
              <w:t>хэлтэст</w:t>
            </w:r>
            <w:proofErr w:type="spellEnd"/>
            <w:r w:rsidRPr="0087006A">
              <w:rPr>
                <w:color w:val="000000"/>
              </w:rPr>
              <w:t xml:space="preserve"> </w:t>
            </w:r>
            <w:proofErr w:type="spellStart"/>
            <w:r w:rsidRPr="0087006A">
              <w:rPr>
                <w:color w:val="000000"/>
              </w:rPr>
              <w:t>хүсэлтээ</w:t>
            </w:r>
            <w:proofErr w:type="spellEnd"/>
            <w:r w:rsidRPr="0087006A">
              <w:rPr>
                <w:color w:val="000000"/>
              </w:rPr>
              <w:t xml:space="preserve"> </w:t>
            </w:r>
            <w:proofErr w:type="spellStart"/>
            <w:r w:rsidRPr="0087006A">
              <w:rPr>
                <w:color w:val="000000"/>
              </w:rPr>
              <w:t>бичгээр</w:t>
            </w:r>
            <w:proofErr w:type="spellEnd"/>
            <w:r w:rsidRPr="0087006A">
              <w:rPr>
                <w:color w:val="000000"/>
              </w:rPr>
              <w:t xml:space="preserve"> </w:t>
            </w:r>
            <w:proofErr w:type="spellStart"/>
            <w:r w:rsidRPr="0087006A">
              <w:rPr>
                <w:color w:val="000000"/>
              </w:rPr>
              <w:t>гарган</w:t>
            </w:r>
            <w:proofErr w:type="spellEnd"/>
            <w:r w:rsidRPr="0087006A">
              <w:rPr>
                <w:color w:val="000000"/>
              </w:rPr>
              <w:t xml:space="preserve"> </w:t>
            </w:r>
            <w:proofErr w:type="spellStart"/>
            <w:r w:rsidRPr="0087006A">
              <w:rPr>
                <w:color w:val="000000"/>
              </w:rPr>
              <w:t>явуулсан</w:t>
            </w:r>
            <w:proofErr w:type="spellEnd"/>
            <w:r w:rsidRPr="0087006A">
              <w:rPr>
                <w:color w:val="000000"/>
              </w:rPr>
              <w:t xml:space="preserve"> </w:t>
            </w:r>
            <w:proofErr w:type="spellStart"/>
            <w:r w:rsidRPr="0087006A">
              <w:rPr>
                <w:color w:val="000000"/>
              </w:rPr>
              <w:t>байна</w:t>
            </w:r>
            <w:proofErr w:type="spellEnd"/>
            <w:r w:rsidRPr="0087006A">
              <w:rPr>
                <w:color w:val="000000"/>
              </w:rPr>
              <w:t>.</w:t>
            </w:r>
            <w:r w:rsidR="00365249" w:rsidRPr="0087006A">
              <w:rPr>
                <w:color w:val="000000"/>
                <w:lang w:val="mn-MN"/>
              </w:rPr>
              <w:t xml:space="preserve"> Аймгийн ГХУСАЗЗ, Тохижолт Сүмбэр ОНӨҮ газартай </w:t>
            </w:r>
            <w:r w:rsidR="002C6D30" w:rsidRPr="0087006A">
              <w:rPr>
                <w:color w:val="000000"/>
                <w:lang w:val="mn-MN"/>
              </w:rPr>
              <w:t xml:space="preserve"> </w:t>
            </w:r>
            <w:r w:rsidR="00615C06" w:rsidRPr="0087006A">
              <w:rPr>
                <w:color w:val="000000"/>
                <w:lang w:val="mn-MN"/>
              </w:rPr>
              <w:t>хамтран Сүмбэр сумын төв замын 7</w:t>
            </w:r>
            <w:r w:rsidR="002C6D30" w:rsidRPr="0087006A">
              <w:rPr>
                <w:color w:val="000000"/>
                <w:lang w:val="mn-MN"/>
              </w:rPr>
              <w:t xml:space="preserve"> газар хурд сааруулагч</w:t>
            </w:r>
            <w:r w:rsidR="00615C06" w:rsidRPr="0087006A">
              <w:rPr>
                <w:color w:val="000000"/>
                <w:lang w:val="mn-MN"/>
              </w:rPr>
              <w:t xml:space="preserve">, гэрэл ойчогч бүхий товруу 20 ширхэг  зэргийг </w:t>
            </w:r>
            <w:r w:rsidR="002C6D30" w:rsidRPr="0087006A">
              <w:rPr>
                <w:color w:val="000000"/>
                <w:lang w:val="mn-MN"/>
              </w:rPr>
              <w:t>шинээр байрлуулсан</w:t>
            </w:r>
            <w:r w:rsidRPr="0087006A">
              <w:rPr>
                <w:color w:val="000000"/>
              </w:rPr>
              <w:t xml:space="preserve">. </w:t>
            </w:r>
            <w:proofErr w:type="spellStart"/>
            <w:r w:rsidRPr="0087006A">
              <w:rPr>
                <w:color w:val="000000"/>
              </w:rPr>
              <w:t>Орон</w:t>
            </w:r>
            <w:proofErr w:type="spellEnd"/>
            <w:r w:rsidRPr="0087006A">
              <w:rPr>
                <w:color w:val="000000"/>
              </w:rPr>
              <w:t xml:space="preserve"> </w:t>
            </w:r>
            <w:proofErr w:type="spellStart"/>
            <w:r w:rsidRPr="0087006A">
              <w:rPr>
                <w:color w:val="000000"/>
              </w:rPr>
              <w:t>нутгийн</w:t>
            </w:r>
            <w:proofErr w:type="spellEnd"/>
            <w:r w:rsidRPr="0087006A">
              <w:rPr>
                <w:color w:val="000000"/>
              </w:rPr>
              <w:t xml:space="preserve"> </w:t>
            </w:r>
            <w:proofErr w:type="spellStart"/>
            <w:r w:rsidRPr="0087006A">
              <w:rPr>
                <w:color w:val="000000"/>
              </w:rPr>
              <w:t>хөгжлийн</w:t>
            </w:r>
            <w:proofErr w:type="spellEnd"/>
            <w:r w:rsidRPr="0087006A">
              <w:rPr>
                <w:color w:val="000000"/>
              </w:rPr>
              <w:t xml:space="preserve"> </w:t>
            </w:r>
            <w:proofErr w:type="spellStart"/>
            <w:r w:rsidRPr="0087006A">
              <w:rPr>
                <w:color w:val="000000"/>
              </w:rPr>
              <w:t>бодлогын</w:t>
            </w:r>
            <w:proofErr w:type="spellEnd"/>
            <w:r w:rsidRPr="0087006A">
              <w:rPr>
                <w:color w:val="000000"/>
              </w:rPr>
              <w:t xml:space="preserve"> </w:t>
            </w:r>
            <w:proofErr w:type="spellStart"/>
            <w:r w:rsidRPr="0087006A">
              <w:rPr>
                <w:color w:val="000000"/>
              </w:rPr>
              <w:t>хэлтэст</w:t>
            </w:r>
            <w:proofErr w:type="spellEnd"/>
            <w:r w:rsidRPr="0087006A">
              <w:rPr>
                <w:color w:val="000000"/>
              </w:rPr>
              <w:t xml:space="preserve"> 32 </w:t>
            </w:r>
            <w:proofErr w:type="spellStart"/>
            <w:r w:rsidRPr="0087006A">
              <w:rPr>
                <w:color w:val="000000"/>
              </w:rPr>
              <w:t>ширхэг</w:t>
            </w:r>
            <w:proofErr w:type="spellEnd"/>
            <w:r w:rsidRPr="0087006A">
              <w:rPr>
                <w:color w:val="000000"/>
              </w:rPr>
              <w:t xml:space="preserve"> </w:t>
            </w:r>
            <w:proofErr w:type="spellStart"/>
            <w:r w:rsidRPr="0087006A">
              <w:rPr>
                <w:color w:val="000000"/>
              </w:rPr>
              <w:t>тэмдэ</w:t>
            </w:r>
            <w:r w:rsidR="00615C06" w:rsidRPr="0087006A">
              <w:rPr>
                <w:color w:val="000000"/>
              </w:rPr>
              <w:t>г</w:t>
            </w:r>
            <w:proofErr w:type="spellEnd"/>
            <w:r w:rsidR="00615C06" w:rsidRPr="0087006A">
              <w:rPr>
                <w:color w:val="000000"/>
              </w:rPr>
              <w:t xml:space="preserve"> </w:t>
            </w:r>
            <w:proofErr w:type="spellStart"/>
            <w:r w:rsidR="00615C06" w:rsidRPr="0087006A">
              <w:rPr>
                <w:color w:val="000000"/>
              </w:rPr>
              <w:t>шинээр</w:t>
            </w:r>
            <w:proofErr w:type="spellEnd"/>
            <w:r w:rsidR="00615C06" w:rsidRPr="0087006A">
              <w:rPr>
                <w:color w:val="000000"/>
              </w:rPr>
              <w:t xml:space="preserve"> </w:t>
            </w:r>
            <w:proofErr w:type="spellStart"/>
            <w:r w:rsidR="00615C06" w:rsidRPr="0087006A">
              <w:rPr>
                <w:color w:val="000000"/>
              </w:rPr>
              <w:t>тавиулах</w:t>
            </w:r>
            <w:proofErr w:type="spellEnd"/>
            <w:r w:rsidR="00615C06" w:rsidRPr="0087006A">
              <w:rPr>
                <w:color w:val="000000"/>
              </w:rPr>
              <w:t xml:space="preserve"> </w:t>
            </w:r>
            <w:proofErr w:type="spellStart"/>
            <w:r w:rsidR="00615C06" w:rsidRPr="0087006A">
              <w:rPr>
                <w:color w:val="000000"/>
              </w:rPr>
              <w:t>захиалга</w:t>
            </w:r>
            <w:proofErr w:type="spellEnd"/>
            <w:r w:rsidR="00615C06" w:rsidRPr="0087006A">
              <w:rPr>
                <w:color w:val="000000"/>
              </w:rPr>
              <w:t xml:space="preserve"> </w:t>
            </w:r>
            <w:proofErr w:type="spellStart"/>
            <w:r w:rsidR="00615C06" w:rsidRPr="0087006A">
              <w:rPr>
                <w:color w:val="000000"/>
              </w:rPr>
              <w:t>өг</w:t>
            </w:r>
            <w:proofErr w:type="spellEnd"/>
            <w:r w:rsidR="00615C06" w:rsidRPr="0087006A">
              <w:rPr>
                <w:color w:val="000000"/>
                <w:lang w:val="mn-MN"/>
              </w:rPr>
              <w:t>ч 2016 оны 07 дугаар сард тэмдэгийг суурилуулж  биелэлт 100 хувьтай байна</w:t>
            </w:r>
            <w:r w:rsidRPr="0087006A">
              <w:rPr>
                <w:color w:val="000000"/>
              </w:rPr>
              <w:t xml:space="preserve">. </w:t>
            </w:r>
            <w:proofErr w:type="spellStart"/>
            <w:r w:rsidRPr="0087006A">
              <w:rPr>
                <w:color w:val="000000"/>
              </w:rPr>
              <w:t>Дээрхи</w:t>
            </w:r>
            <w:proofErr w:type="spellEnd"/>
            <w:r w:rsidRPr="0087006A">
              <w:rPr>
                <w:color w:val="000000"/>
              </w:rPr>
              <w:t xml:space="preserve"> </w:t>
            </w:r>
            <w:proofErr w:type="spellStart"/>
            <w:r w:rsidRPr="0087006A">
              <w:rPr>
                <w:color w:val="000000"/>
              </w:rPr>
              <w:t>урьдчилан</w:t>
            </w:r>
            <w:proofErr w:type="spellEnd"/>
            <w:r w:rsidRPr="0087006A">
              <w:rPr>
                <w:color w:val="000000"/>
              </w:rPr>
              <w:t xml:space="preserve"> </w:t>
            </w:r>
            <w:proofErr w:type="spellStart"/>
            <w:r w:rsidRPr="0087006A">
              <w:rPr>
                <w:color w:val="000000"/>
              </w:rPr>
              <w:t>сэргийлэх</w:t>
            </w:r>
            <w:proofErr w:type="spellEnd"/>
            <w:r w:rsidRPr="0087006A">
              <w:rPr>
                <w:color w:val="000000"/>
              </w:rPr>
              <w:t xml:space="preserve"> </w:t>
            </w:r>
            <w:proofErr w:type="spellStart"/>
            <w:r w:rsidRPr="0087006A">
              <w:rPr>
                <w:color w:val="000000"/>
              </w:rPr>
              <w:t>арга</w:t>
            </w:r>
            <w:proofErr w:type="spellEnd"/>
            <w:r w:rsidRPr="0087006A">
              <w:rPr>
                <w:color w:val="000000"/>
              </w:rPr>
              <w:t xml:space="preserve"> </w:t>
            </w:r>
            <w:proofErr w:type="spellStart"/>
            <w:r w:rsidRPr="0087006A">
              <w:rPr>
                <w:color w:val="000000"/>
              </w:rPr>
              <w:lastRenderedPageBreak/>
              <w:t>хэмжээнүүдийг</w:t>
            </w:r>
            <w:proofErr w:type="spellEnd"/>
            <w:r w:rsidRPr="0087006A">
              <w:rPr>
                <w:color w:val="000000"/>
              </w:rPr>
              <w:t xml:space="preserve"> </w:t>
            </w:r>
            <w:proofErr w:type="spellStart"/>
            <w:r w:rsidRPr="0087006A">
              <w:rPr>
                <w:color w:val="000000"/>
              </w:rPr>
              <w:t>зохион</w:t>
            </w:r>
            <w:proofErr w:type="spellEnd"/>
            <w:r w:rsidRPr="0087006A">
              <w:rPr>
                <w:color w:val="000000"/>
              </w:rPr>
              <w:t xml:space="preserve"> </w:t>
            </w:r>
            <w:proofErr w:type="spellStart"/>
            <w:r w:rsidRPr="0087006A">
              <w:rPr>
                <w:color w:val="000000"/>
              </w:rPr>
              <w:t>явуулсанаар</w:t>
            </w:r>
            <w:proofErr w:type="spellEnd"/>
            <w:r w:rsidRPr="0087006A">
              <w:rPr>
                <w:color w:val="000000"/>
              </w:rPr>
              <w:t xml:space="preserve"> </w:t>
            </w:r>
            <w:proofErr w:type="spellStart"/>
            <w:r w:rsidRPr="0087006A">
              <w:rPr>
                <w:color w:val="000000"/>
              </w:rPr>
              <w:t>хөдөлгөөний</w:t>
            </w:r>
            <w:proofErr w:type="spellEnd"/>
            <w:r w:rsidRPr="0087006A">
              <w:rPr>
                <w:color w:val="000000"/>
              </w:rPr>
              <w:t xml:space="preserve"> </w:t>
            </w:r>
            <w:proofErr w:type="spellStart"/>
            <w:r w:rsidRPr="0087006A">
              <w:rPr>
                <w:color w:val="000000"/>
              </w:rPr>
              <w:t>аюулгүй</w:t>
            </w:r>
            <w:proofErr w:type="spellEnd"/>
            <w:r w:rsidRPr="0087006A">
              <w:rPr>
                <w:color w:val="000000"/>
              </w:rPr>
              <w:t xml:space="preserve"> </w:t>
            </w:r>
            <w:proofErr w:type="spellStart"/>
            <w:r w:rsidRPr="0087006A">
              <w:rPr>
                <w:color w:val="000000"/>
              </w:rPr>
              <w:t>байдлын</w:t>
            </w:r>
            <w:proofErr w:type="spellEnd"/>
            <w:r w:rsidRPr="0087006A">
              <w:rPr>
                <w:color w:val="000000"/>
              </w:rPr>
              <w:t xml:space="preserve"> </w:t>
            </w:r>
            <w:proofErr w:type="spellStart"/>
            <w:r w:rsidRPr="0087006A">
              <w:rPr>
                <w:color w:val="000000"/>
              </w:rPr>
              <w:t>эсрэг</w:t>
            </w:r>
            <w:proofErr w:type="spellEnd"/>
            <w:r w:rsidRPr="0087006A">
              <w:rPr>
                <w:color w:val="000000"/>
              </w:rPr>
              <w:t xml:space="preserve"> </w:t>
            </w:r>
            <w:proofErr w:type="spellStart"/>
            <w:r w:rsidRPr="0087006A">
              <w:rPr>
                <w:color w:val="000000"/>
              </w:rPr>
              <w:t>гэмт</w:t>
            </w:r>
            <w:proofErr w:type="spellEnd"/>
            <w:r w:rsidRPr="0087006A">
              <w:rPr>
                <w:color w:val="000000"/>
              </w:rPr>
              <w:t xml:space="preserve"> </w:t>
            </w:r>
            <w:proofErr w:type="spellStart"/>
            <w:r w:rsidRPr="0087006A">
              <w:rPr>
                <w:color w:val="000000"/>
              </w:rPr>
              <w:t>хэрэг</w:t>
            </w:r>
            <w:proofErr w:type="spellEnd"/>
            <w:r w:rsidRPr="0087006A">
              <w:rPr>
                <w:color w:val="000000"/>
              </w:rPr>
              <w:t xml:space="preserve">, </w:t>
            </w:r>
            <w:proofErr w:type="spellStart"/>
            <w:r w:rsidRPr="0087006A">
              <w:rPr>
                <w:color w:val="000000"/>
              </w:rPr>
              <w:t>о</w:t>
            </w:r>
            <w:r w:rsidR="00615C06" w:rsidRPr="0087006A">
              <w:rPr>
                <w:color w:val="000000"/>
              </w:rPr>
              <w:t>сол</w:t>
            </w:r>
            <w:proofErr w:type="spellEnd"/>
            <w:r w:rsidR="00615C06" w:rsidRPr="0087006A">
              <w:rPr>
                <w:color w:val="000000"/>
              </w:rPr>
              <w:t xml:space="preserve"> </w:t>
            </w:r>
            <w:r w:rsidR="00615C06" w:rsidRPr="0087006A">
              <w:rPr>
                <w:color w:val="000000"/>
                <w:lang w:val="mn-MN"/>
              </w:rPr>
              <w:t xml:space="preserve">12 </w:t>
            </w:r>
            <w:r w:rsidRPr="0087006A">
              <w:rPr>
                <w:color w:val="000000"/>
                <w:lang w:val="mn-MN"/>
              </w:rPr>
              <w:t>хувиар</w:t>
            </w:r>
            <w:r w:rsidRPr="0087006A">
              <w:rPr>
                <w:color w:val="000000"/>
              </w:rPr>
              <w:t xml:space="preserve"> </w:t>
            </w:r>
            <w:proofErr w:type="spellStart"/>
            <w:r w:rsidRPr="0087006A">
              <w:rPr>
                <w:color w:val="000000"/>
              </w:rPr>
              <w:t>буур</w:t>
            </w:r>
            <w:proofErr w:type="spellEnd"/>
            <w:r w:rsidRPr="0087006A">
              <w:rPr>
                <w:color w:val="000000"/>
                <w:lang w:val="mn-MN"/>
              </w:rPr>
              <w:t>сан</w:t>
            </w:r>
            <w:r w:rsidRPr="0087006A">
              <w:rPr>
                <w:color w:val="000000"/>
              </w:rPr>
              <w:t xml:space="preserve"> </w:t>
            </w:r>
            <w:proofErr w:type="spellStart"/>
            <w:r w:rsidRPr="0087006A">
              <w:rPr>
                <w:color w:val="000000"/>
              </w:rPr>
              <w:t>байна</w:t>
            </w:r>
            <w:proofErr w:type="spellEnd"/>
            <w:r w:rsidRPr="0087006A">
              <w:rPr>
                <w:color w:val="000000"/>
                <w:lang w:val="mn-MN"/>
              </w:rPr>
              <w:t>.</w:t>
            </w:r>
          </w:p>
        </w:tc>
        <w:tc>
          <w:tcPr>
            <w:tcW w:w="1080" w:type="dxa"/>
            <w:vAlign w:val="center"/>
          </w:tcPr>
          <w:p w:rsidR="00D06CDF" w:rsidRPr="0087006A" w:rsidRDefault="00D06CDF" w:rsidP="001E067D">
            <w:pPr>
              <w:ind w:right="1"/>
              <w:jc w:val="center"/>
              <w:rPr>
                <w:lang w:val="mn-MN"/>
              </w:rPr>
            </w:pPr>
          </w:p>
        </w:tc>
        <w:tc>
          <w:tcPr>
            <w:tcW w:w="1260" w:type="dxa"/>
            <w:vAlign w:val="center"/>
          </w:tcPr>
          <w:p w:rsidR="00D06CDF" w:rsidRPr="0087006A" w:rsidRDefault="00315F98" w:rsidP="001E067D">
            <w:pPr>
              <w:ind w:right="1"/>
              <w:jc w:val="center"/>
              <w:rPr>
                <w:lang w:val="mn-MN"/>
              </w:rPr>
            </w:pPr>
            <w:r w:rsidRPr="0087006A">
              <w:rPr>
                <w:lang w:val="mn-MN"/>
              </w:rPr>
              <w:t>4.2</w:t>
            </w:r>
          </w:p>
        </w:tc>
      </w:tr>
      <w:tr w:rsidR="00D06CDF" w:rsidRPr="0087006A" w:rsidTr="0087006A">
        <w:tc>
          <w:tcPr>
            <w:tcW w:w="2070" w:type="dxa"/>
            <w:vMerge/>
          </w:tcPr>
          <w:p w:rsidR="00D06CDF" w:rsidRPr="0087006A" w:rsidRDefault="00D06CDF" w:rsidP="00470CE1">
            <w:pPr>
              <w:ind w:right="1"/>
              <w:rPr>
                <w:lang w:val="mn-MN"/>
              </w:rPr>
            </w:pPr>
          </w:p>
        </w:tc>
        <w:tc>
          <w:tcPr>
            <w:tcW w:w="3600" w:type="dxa"/>
            <w:vAlign w:val="center"/>
          </w:tcPr>
          <w:p w:rsidR="00D06CDF" w:rsidRPr="0087006A" w:rsidRDefault="00D06CDF" w:rsidP="00470CE1">
            <w:pPr>
              <w:ind w:right="1"/>
              <w:jc w:val="both"/>
              <w:rPr>
                <w:lang w:val="mn-MN"/>
              </w:rPr>
            </w:pPr>
            <w:r w:rsidRPr="0087006A">
              <w:rPr>
                <w:lang w:val="mn-MN"/>
              </w:rPr>
              <w:t>3.</w:t>
            </w:r>
            <w:r w:rsidRPr="0087006A">
              <w:t>1.15.</w:t>
            </w:r>
            <w:r w:rsidRPr="0087006A">
              <w:rPr>
                <w:lang w:val="mn-MN"/>
              </w:rPr>
              <w:t xml:space="preserve"> Хүүхэд, гэр бүлийн хүчирхийлэлтэй тэмцэх ажлыг эрчимжүүлж, бусад хууль сахиулах болон нутгийн төр захиргааны байгууллагуудтай хамтран ажиллах ажиллагааг сайжруулж үр дүнг тооцох </w:t>
            </w:r>
          </w:p>
        </w:tc>
        <w:tc>
          <w:tcPr>
            <w:tcW w:w="7020" w:type="dxa"/>
            <w:vAlign w:val="center"/>
          </w:tcPr>
          <w:p w:rsidR="00297B43" w:rsidRPr="0087006A" w:rsidRDefault="006804E4" w:rsidP="00297B43">
            <w:pPr>
              <w:jc w:val="both"/>
              <w:rPr>
                <w:rFonts w:eastAsia="Arial Unicode MS"/>
                <w:lang w:val="mn-MN" w:eastAsia="mn-MN" w:bidi="mn-MN"/>
              </w:rPr>
            </w:pPr>
            <w:r w:rsidRPr="0087006A">
              <w:rPr>
                <w:rFonts w:eastAsia="Arial Unicode MS"/>
                <w:lang w:val="mn-MN" w:eastAsia="mn-MN" w:bidi="mn-MN"/>
              </w:rPr>
              <w:t xml:space="preserve">Аймгийн Гэмт хэргээс урьдчилан сэргийлэх зохицуулах зөвлөлтэй хамтран </w:t>
            </w:r>
            <w:r w:rsidR="00297B43" w:rsidRPr="0087006A">
              <w:rPr>
                <w:rFonts w:eastAsia="Arial Unicode MS"/>
                <w:lang w:val="mn-MN" w:eastAsia="mn-MN" w:bidi="mn-MN"/>
              </w:rPr>
              <w:t xml:space="preserve">2016 оны </w:t>
            </w:r>
            <w:r w:rsidR="00ED7EB6" w:rsidRPr="0087006A">
              <w:rPr>
                <w:rFonts w:eastAsia="Arial Unicode MS"/>
                <w:lang w:val="mn-MN" w:eastAsia="mn-MN" w:bidi="mn-MN"/>
              </w:rPr>
              <w:t>11 сарын байдлаар</w:t>
            </w:r>
            <w:r w:rsidR="00297B43" w:rsidRPr="0087006A">
              <w:rPr>
                <w:rFonts w:eastAsia="Arial Unicode MS"/>
                <w:lang w:val="mn-MN" w:eastAsia="mn-MN" w:bidi="mn-MN"/>
              </w:rPr>
              <w:t xml:space="preserve"> гэр бүлийн хүчирхийлэлтэй тэмцэх, гэмт хэргээс урьдчилан сэргийлэхэд цагдаагийн ажил үйлчилгээг </w:t>
            </w:r>
            <w:r w:rsidR="00ED7EB6" w:rsidRPr="0087006A">
              <w:rPr>
                <w:rFonts w:eastAsia="Arial Unicode MS"/>
                <w:lang w:val="mn-MN" w:eastAsia="mn-MN" w:bidi="mn-MN"/>
              </w:rPr>
              <w:t>б</w:t>
            </w:r>
            <w:r w:rsidR="00297B43" w:rsidRPr="0087006A">
              <w:rPr>
                <w:rFonts w:eastAsia="Arial Unicode MS"/>
                <w:lang w:val="mn-MN" w:eastAsia="mn-MN" w:bidi="mn-MN"/>
              </w:rPr>
              <w:t>олон</w:t>
            </w:r>
            <w:r w:rsidR="00ED7EB6" w:rsidRPr="0087006A">
              <w:t xml:space="preserve"> </w:t>
            </w:r>
            <w:r w:rsidR="00ED7EB6" w:rsidRPr="0087006A">
              <w:rPr>
                <w:rFonts w:eastAsia="Arial Unicode MS"/>
                <w:lang w:val="mn-MN" w:eastAsia="mn-MN" w:bidi="mn-MN"/>
              </w:rPr>
              <w:t>School police” эргүүлийн үйл ажиллагааг олон</w:t>
            </w:r>
            <w:r w:rsidR="00297B43" w:rsidRPr="0087006A">
              <w:rPr>
                <w:rFonts w:eastAsia="Arial Unicode MS"/>
                <w:lang w:val="mn-MN" w:eastAsia="mn-MN" w:bidi="mn-MN"/>
              </w:rPr>
              <w:t xml:space="preserve"> нийтэд сурталчилах,</w:t>
            </w:r>
            <w:r w:rsidR="00297B43" w:rsidRPr="0087006A">
              <w:rPr>
                <w:rFonts w:eastAsia="Times New Roman"/>
                <w:lang w:val="mn-MN" w:eastAsia="mn-MN" w:bidi="mn-MN"/>
              </w:rPr>
              <w:t xml:space="preserve"> иргэдийн санал, санаачлагыг ажил хэрэг болгох</w:t>
            </w:r>
            <w:r w:rsidR="00297B43" w:rsidRPr="0087006A">
              <w:rPr>
                <w:rFonts w:eastAsia="Arial Unicode MS"/>
                <w:lang w:val="mn-MN" w:eastAsia="mn-MN" w:bidi="mn-MN"/>
              </w:rPr>
              <w:t xml:space="preserve"> зорилгоор цаг үеийн шинжтэй албаны онцлог мэдээ, мэдээллийг тухай бүрт нь “Боржигон цагдаа” фейсбүүк хаягт тухай бүр байршуулж, орон нутгийн “Шинэ чойр”,“Чойрын толь” зэрэг Холбооны газрын кабелийн телевизүүдээр 8 удаа 1</w:t>
            </w:r>
            <w:r w:rsidR="00297B43" w:rsidRPr="0087006A">
              <w:rPr>
                <w:rFonts w:eastAsia="Arial Unicode MS"/>
                <w:lang w:eastAsia="mn-MN" w:bidi="mn-MN"/>
              </w:rPr>
              <w:t>50</w:t>
            </w:r>
            <w:r w:rsidR="00297B43" w:rsidRPr="0087006A">
              <w:rPr>
                <w:rFonts w:eastAsia="Arial Unicode MS"/>
                <w:lang w:val="mn-MN" w:eastAsia="mn-MN" w:bidi="mn-MN"/>
              </w:rPr>
              <w:t>.000 төгрөгийн өртөг бүхийн 110 минутын сэрэмжлүүлэг, мэдээлэл хийж хамтран ажиллаж байна. Холбооны кабелийн телевизтэй хамтран ажиллах гэрээ байгуулан  санамж, сэрэмжлүүлэгийг тогтмол явуулж байна.</w:t>
            </w:r>
          </w:p>
          <w:p w:rsidR="00D06CDF" w:rsidRPr="0087006A" w:rsidRDefault="00297B43" w:rsidP="00917F5E">
            <w:pPr>
              <w:jc w:val="both"/>
              <w:rPr>
                <w:lang w:val="mn-MN"/>
              </w:rPr>
            </w:pPr>
            <w:r w:rsidRPr="0087006A">
              <w:rPr>
                <w:lang w:val="mn-MN"/>
              </w:rPr>
              <w:t>Хүүхэд хамгааллын 45 хоногийн аяны хүрээнд гэр бүлийн хүчирхийлэлтэй тэмцэх, гэмт хэргээс урьдчилан сэргийлэх чиглэлээр Боловсрол соёлын газар, Хүүхэд гэр бүлийн хөгжлийн хэлтэс, Дэлхийн Зөн Монгол олон улсын байгууллагын төлөөлөгчдтэй хамтран орчиндоо байнга айдас түгшүүр төрүүлдэг 20 иргэнд 1 удаа,</w:t>
            </w:r>
            <w:r w:rsidR="00917F5E" w:rsidRPr="0087006A">
              <w:rPr>
                <w:lang w:val="mn-MN"/>
              </w:rPr>
              <w:t xml:space="preserve"> аймгийн ГХУСАЗЗөвлөл, Сүмбэр суманд үйл ажиллагаа явуулж байгаа АА-н “Гэгээрэл”, Архинаас ангижрахуй” зэрэг бүлгэм, Хүний эрхийн үндэсний комиссын Говьсүмбэр аймаг дахь мэргэжилтэн Г.Дэлгэрсүрэн нартай хамтран Архи согтууруулах ундаа хэрэглэж орчиндоо түгшүүр төрүүлдэг 15 иргэнийг  хамруулан 1 удаа, </w:t>
            </w:r>
            <w:r w:rsidRPr="0087006A">
              <w:rPr>
                <w:lang w:val="mn-MN"/>
              </w:rPr>
              <w:t>Е</w:t>
            </w:r>
            <w:r w:rsidR="00F9128A" w:rsidRPr="0087006A">
              <w:rPr>
                <w:lang w:val="mn-MN"/>
              </w:rPr>
              <w:t>БС-ийн 1-5 дугаар сургуулийн 131</w:t>
            </w:r>
            <w:r w:rsidRPr="0087006A">
              <w:rPr>
                <w:lang w:val="mn-MN"/>
              </w:rPr>
              <w:t xml:space="preserve"> </w:t>
            </w:r>
            <w:r w:rsidR="007453F4" w:rsidRPr="0087006A">
              <w:rPr>
                <w:lang w:val="mn-MN"/>
              </w:rPr>
              <w:t>хүүхдүүд</w:t>
            </w:r>
            <w:r w:rsidR="00F9128A" w:rsidRPr="0087006A">
              <w:rPr>
                <w:lang w:val="mn-MN"/>
              </w:rPr>
              <w:t>, Политехник коллежийн 388</w:t>
            </w:r>
            <w:r w:rsidRPr="0087006A">
              <w:rPr>
                <w:lang w:val="mn-MN"/>
              </w:rPr>
              <w:t xml:space="preserve"> оюутан, Замын 3 дугаар ангийн 30 ажилтан, Ус-Ду ӨНӨҮГ-ын 15 ажилтан, ЕБС</w:t>
            </w:r>
            <w:r w:rsidR="00F9128A" w:rsidRPr="0087006A">
              <w:rPr>
                <w:lang w:val="mn-MN"/>
              </w:rPr>
              <w:t xml:space="preserve">-ийн 45 удирдах    </w:t>
            </w:r>
            <w:r w:rsidR="00EE39AB" w:rsidRPr="0087006A">
              <w:rPr>
                <w:lang w:val="mn-MN"/>
              </w:rPr>
              <w:t>ажилтнуудад , Чойр Өртөө, Петро</w:t>
            </w:r>
            <w:r w:rsidR="00F9128A" w:rsidRPr="0087006A">
              <w:rPr>
                <w:lang w:val="mn-MN"/>
              </w:rPr>
              <w:t>трак</w:t>
            </w:r>
            <w:r w:rsidR="007453F4" w:rsidRPr="0087006A">
              <w:rPr>
                <w:lang w:val="mn-MN"/>
              </w:rPr>
              <w:t xml:space="preserve"> ХХК-ны 135 ажилчид нийт </w:t>
            </w:r>
            <w:r w:rsidR="00F9128A" w:rsidRPr="0087006A">
              <w:rPr>
                <w:lang w:val="mn-MN"/>
              </w:rPr>
              <w:t>15</w:t>
            </w:r>
            <w:r w:rsidRPr="0087006A">
              <w:rPr>
                <w:lang w:val="mn-MN"/>
              </w:rPr>
              <w:t xml:space="preserve">  удаа сургалтыг явуулж</w:t>
            </w:r>
            <w:r w:rsidRPr="0087006A">
              <w:t xml:space="preserve"> </w:t>
            </w:r>
            <w:r w:rsidRPr="0087006A">
              <w:rPr>
                <w:lang w:val="mn-MN"/>
              </w:rPr>
              <w:t xml:space="preserve"> ажилласнаар </w:t>
            </w:r>
            <w:r w:rsidR="009178DA" w:rsidRPr="0087006A">
              <w:rPr>
                <w:rFonts w:eastAsia="Arial"/>
                <w:lang w:val="mn-MN"/>
              </w:rPr>
              <w:t xml:space="preserve">2016 оны 10 дугаар </w:t>
            </w:r>
            <w:r w:rsidRPr="0087006A">
              <w:rPr>
                <w:rFonts w:eastAsia="Arial"/>
                <w:lang w:val="mn-MN"/>
              </w:rPr>
              <w:t xml:space="preserve">сарын </w:t>
            </w:r>
            <w:r w:rsidRPr="0087006A">
              <w:rPr>
                <w:rFonts w:eastAsia="Arial"/>
                <w:lang w:val="mn-MN"/>
              </w:rPr>
              <w:lastRenderedPageBreak/>
              <w:t>байдлаар  г</w:t>
            </w:r>
            <w:proofErr w:type="spellStart"/>
            <w:r w:rsidRPr="0087006A">
              <w:rPr>
                <w:rFonts w:eastAsia="Arial"/>
              </w:rPr>
              <w:t>эр</w:t>
            </w:r>
            <w:proofErr w:type="spellEnd"/>
            <w:r w:rsidRPr="0087006A">
              <w:rPr>
                <w:rFonts w:eastAsia="Arial"/>
              </w:rPr>
              <w:t xml:space="preserve"> </w:t>
            </w:r>
            <w:proofErr w:type="spellStart"/>
            <w:r w:rsidRPr="0087006A">
              <w:rPr>
                <w:rFonts w:eastAsia="Arial"/>
              </w:rPr>
              <w:t>бүлийн</w:t>
            </w:r>
            <w:proofErr w:type="spellEnd"/>
            <w:r w:rsidRPr="0087006A">
              <w:rPr>
                <w:rFonts w:eastAsia="Arial"/>
              </w:rPr>
              <w:t xml:space="preserve"> </w:t>
            </w:r>
            <w:proofErr w:type="spellStart"/>
            <w:r w:rsidRPr="0087006A">
              <w:rPr>
                <w:rFonts w:eastAsia="Arial"/>
              </w:rPr>
              <w:t>хүчирхийлэлийн</w:t>
            </w:r>
            <w:proofErr w:type="spellEnd"/>
            <w:r w:rsidRPr="0087006A">
              <w:rPr>
                <w:rFonts w:eastAsia="Arial"/>
              </w:rPr>
              <w:t xml:space="preserve"> </w:t>
            </w:r>
            <w:proofErr w:type="spellStart"/>
            <w:r w:rsidRPr="0087006A">
              <w:rPr>
                <w:rFonts w:eastAsia="Arial"/>
              </w:rPr>
              <w:t>шинжтэй</w:t>
            </w:r>
            <w:proofErr w:type="spellEnd"/>
            <w:r w:rsidRPr="0087006A">
              <w:rPr>
                <w:rFonts w:eastAsia="Arial"/>
                <w:lang w:val="mn-MN"/>
              </w:rPr>
              <w:t xml:space="preserve"> </w:t>
            </w:r>
            <w:r w:rsidR="00EE39AB" w:rsidRPr="0087006A">
              <w:rPr>
                <w:rFonts w:eastAsia="Arial"/>
                <w:lang w:val="mn-MN"/>
              </w:rPr>
              <w:t>гэмт хэрэг</w:t>
            </w:r>
            <w:r w:rsidRPr="0087006A">
              <w:rPr>
                <w:rFonts w:eastAsia="Arial"/>
              </w:rPr>
              <w:t xml:space="preserve"> </w:t>
            </w:r>
            <w:r w:rsidR="009178DA" w:rsidRPr="0087006A">
              <w:rPr>
                <w:rFonts w:eastAsia="Mongolian Baiti"/>
                <w:lang w:val="mn-MN"/>
              </w:rPr>
              <w:t>5</w:t>
            </w:r>
            <w:r w:rsidRPr="0087006A">
              <w:rPr>
                <w:rFonts w:eastAsia="Mongolian Baiti"/>
                <w:lang w:val="mn-MN"/>
              </w:rPr>
              <w:t xml:space="preserve"> </w:t>
            </w:r>
            <w:r w:rsidRPr="0087006A">
              <w:rPr>
                <w:lang w:val="mn-MN"/>
              </w:rPr>
              <w:t>бүртгэгдсэн нь өмнөх оны мөн</w:t>
            </w:r>
            <w:r w:rsidRPr="0087006A">
              <w:rPr>
                <w:rFonts w:eastAsia="Arial"/>
              </w:rPr>
              <w:t xml:space="preserve"> </w:t>
            </w:r>
            <w:proofErr w:type="spellStart"/>
            <w:r w:rsidRPr="0087006A">
              <w:rPr>
                <w:rFonts w:eastAsia="Arial"/>
              </w:rPr>
              <w:t>үетэй</w:t>
            </w:r>
            <w:proofErr w:type="spellEnd"/>
            <w:r w:rsidRPr="0087006A">
              <w:rPr>
                <w:rFonts w:eastAsia="Arial"/>
              </w:rPr>
              <w:t xml:space="preserve"> </w:t>
            </w:r>
            <w:proofErr w:type="spellStart"/>
            <w:r w:rsidRPr="0087006A">
              <w:rPr>
                <w:rFonts w:eastAsia="Arial"/>
              </w:rPr>
              <w:t>харьцуулвал</w:t>
            </w:r>
            <w:proofErr w:type="spellEnd"/>
            <w:r w:rsidRPr="0087006A">
              <w:rPr>
                <w:rFonts w:eastAsia="Arial"/>
              </w:rPr>
              <w:t xml:space="preserve"> </w:t>
            </w:r>
            <w:r w:rsidR="009178DA" w:rsidRPr="0087006A">
              <w:rPr>
                <w:rFonts w:eastAsia="Arial"/>
                <w:lang w:val="mn-MN"/>
              </w:rPr>
              <w:t>13</w:t>
            </w:r>
            <w:r w:rsidRPr="0087006A">
              <w:rPr>
                <w:rFonts w:eastAsia="Arial"/>
                <w:lang w:val="mn-MN"/>
              </w:rPr>
              <w:t xml:space="preserve"> буюу </w:t>
            </w:r>
            <w:r w:rsidR="009178DA" w:rsidRPr="0087006A">
              <w:rPr>
                <w:rFonts w:eastAsia="Arial"/>
                <w:lang w:val="mn-MN"/>
              </w:rPr>
              <w:t>72</w:t>
            </w:r>
            <w:r w:rsidRPr="0087006A">
              <w:rPr>
                <w:rFonts w:eastAsia="Arial"/>
                <w:lang w:val="mn-MN"/>
              </w:rPr>
              <w:t xml:space="preserve"> хувиар буурсан  үзүүлэлтэй байна.</w:t>
            </w:r>
            <w:r w:rsidR="00917F5E" w:rsidRPr="0087006A">
              <w:rPr>
                <w:rFonts w:eastAsia="Arial"/>
                <w:lang w:val="mn-MN"/>
              </w:rPr>
              <w:t xml:space="preserve"> </w:t>
            </w:r>
            <w:r w:rsidR="00274365" w:rsidRPr="0087006A">
              <w:rPr>
                <w:rFonts w:eastAsia="Arial"/>
                <w:lang w:val="mn-MN"/>
              </w:rPr>
              <w:t>Мөн насанд хүрээгүй этгээдээс 10 сарын байдлаар гэмт хэргийн шинжтэй 6 гомдол мэдээлэл бүртгэгдсэн нь өмнөх оны мөн үетэй ижил түвшинд байна.</w:t>
            </w:r>
          </w:p>
        </w:tc>
        <w:tc>
          <w:tcPr>
            <w:tcW w:w="1080" w:type="dxa"/>
            <w:vAlign w:val="center"/>
          </w:tcPr>
          <w:p w:rsidR="00D06CDF" w:rsidRPr="0087006A" w:rsidRDefault="008C4995" w:rsidP="001E067D">
            <w:pPr>
              <w:ind w:right="1"/>
              <w:jc w:val="center"/>
              <w:rPr>
                <w:lang w:val="mn-MN"/>
              </w:rPr>
            </w:pPr>
            <w:r w:rsidRPr="0087006A">
              <w:rPr>
                <w:lang w:val="mn-MN"/>
              </w:rPr>
              <w:lastRenderedPageBreak/>
              <w:t>8</w:t>
            </w:r>
            <w:r w:rsidR="001E067D" w:rsidRPr="0087006A">
              <w:rPr>
                <w:lang w:val="mn-MN"/>
              </w:rPr>
              <w:t>0</w:t>
            </w:r>
          </w:p>
        </w:tc>
        <w:tc>
          <w:tcPr>
            <w:tcW w:w="1260" w:type="dxa"/>
            <w:vAlign w:val="center"/>
          </w:tcPr>
          <w:p w:rsidR="00D06CDF" w:rsidRPr="0087006A" w:rsidRDefault="008C4995" w:rsidP="001E067D">
            <w:pPr>
              <w:ind w:right="1"/>
              <w:jc w:val="center"/>
              <w:rPr>
                <w:lang w:val="mn-MN"/>
              </w:rPr>
            </w:pPr>
            <w:r w:rsidRPr="0087006A">
              <w:rPr>
                <w:lang w:val="mn-MN"/>
              </w:rPr>
              <w:t>4</w:t>
            </w:r>
          </w:p>
        </w:tc>
      </w:tr>
      <w:tr w:rsidR="00D06CDF" w:rsidRPr="0087006A" w:rsidTr="0087006A">
        <w:trPr>
          <w:trHeight w:val="1947"/>
        </w:trPr>
        <w:tc>
          <w:tcPr>
            <w:tcW w:w="2070" w:type="dxa"/>
            <w:vMerge/>
          </w:tcPr>
          <w:p w:rsidR="00D06CDF" w:rsidRPr="0087006A" w:rsidRDefault="00D06CDF" w:rsidP="00470CE1">
            <w:pPr>
              <w:ind w:right="1"/>
              <w:rPr>
                <w:lang w:val="mn-MN"/>
              </w:rPr>
            </w:pPr>
          </w:p>
        </w:tc>
        <w:tc>
          <w:tcPr>
            <w:tcW w:w="3600" w:type="dxa"/>
            <w:vAlign w:val="center"/>
          </w:tcPr>
          <w:p w:rsidR="00D06CDF" w:rsidRPr="0087006A" w:rsidRDefault="00D06CDF" w:rsidP="00824CD7">
            <w:pPr>
              <w:ind w:right="1"/>
              <w:jc w:val="both"/>
              <w:rPr>
                <w:lang w:val="mn-MN"/>
              </w:rPr>
            </w:pPr>
            <w:r w:rsidRPr="0087006A">
              <w:rPr>
                <w:lang w:val="mn-MN"/>
              </w:rPr>
              <w:t>3.</w:t>
            </w:r>
            <w:r w:rsidRPr="0087006A">
              <w:t xml:space="preserve">1.16. </w:t>
            </w:r>
            <w:r w:rsidRPr="0087006A">
              <w:rPr>
                <w:lang w:val="mn-MN"/>
              </w:rPr>
              <w:t xml:space="preserve">Хүн худалдаалах гэмт хэрэгтэй тэмцэх ажлыг эрчимжүүлэх чиглэлээр тодорхой ажилзохион байгуулан үр дүнг тооцох </w:t>
            </w:r>
          </w:p>
        </w:tc>
        <w:tc>
          <w:tcPr>
            <w:tcW w:w="7020" w:type="dxa"/>
            <w:vAlign w:val="center"/>
          </w:tcPr>
          <w:p w:rsidR="00D06CDF" w:rsidRPr="0087006A" w:rsidRDefault="000D5421" w:rsidP="00B43497">
            <w:pPr>
              <w:ind w:right="1"/>
              <w:jc w:val="both"/>
              <w:rPr>
                <w:lang w:val="mn-MN"/>
              </w:rPr>
            </w:pPr>
            <w:r w:rsidRPr="0087006A">
              <w:rPr>
                <w:lang w:val="mn-MN"/>
              </w:rPr>
              <w:t>Аймгийн Хүүхэд гэр бүл хөгжлийн хэлтэстэй хамтран Ерөнхий боловсролын 1,</w:t>
            </w:r>
            <w:r w:rsidR="00C76457" w:rsidRPr="0087006A">
              <w:rPr>
                <w:lang w:val="mn-MN"/>
              </w:rPr>
              <w:t xml:space="preserve"> </w:t>
            </w:r>
            <w:r w:rsidRPr="0087006A">
              <w:rPr>
                <w:lang w:val="mn-MN"/>
              </w:rPr>
              <w:t>2,</w:t>
            </w:r>
            <w:r w:rsidR="00C76457" w:rsidRPr="0087006A">
              <w:rPr>
                <w:lang w:val="mn-MN"/>
              </w:rPr>
              <w:t xml:space="preserve"> 3, 4, 5 дугаар сургууль, </w:t>
            </w:r>
            <w:r w:rsidRPr="0087006A">
              <w:rPr>
                <w:lang w:val="mn-MN"/>
              </w:rPr>
              <w:t xml:space="preserve">Политехник </w:t>
            </w:r>
            <w:r w:rsidR="00C76457" w:rsidRPr="0087006A">
              <w:rPr>
                <w:lang w:val="mn-MN"/>
              </w:rPr>
              <w:t>коллежийн 388</w:t>
            </w:r>
            <w:r w:rsidRPr="0087006A">
              <w:rPr>
                <w:lang w:val="mn-MN"/>
              </w:rPr>
              <w:t xml:space="preserve"> оюутан, </w:t>
            </w:r>
            <w:r w:rsidR="00C76457" w:rsidRPr="0087006A">
              <w:rPr>
                <w:lang w:val="mn-MN"/>
              </w:rPr>
              <w:t xml:space="preserve">156 </w:t>
            </w:r>
            <w:r w:rsidRPr="0087006A">
              <w:rPr>
                <w:lang w:val="mn-MN"/>
              </w:rPr>
              <w:t>сурагчдад “Хүн худалдаалах гэмт хэргээс урьчдилан</w:t>
            </w:r>
            <w:r w:rsidR="00B81A51" w:rsidRPr="0087006A">
              <w:rPr>
                <w:lang w:val="mn-MN"/>
              </w:rPr>
              <w:t xml:space="preserve"> сэргийлэх нь сэдэвт сургалтыг 15</w:t>
            </w:r>
            <w:r w:rsidR="00AC5C74" w:rsidRPr="0087006A">
              <w:rPr>
                <w:lang w:val="mn-MN"/>
              </w:rPr>
              <w:t xml:space="preserve"> удаа зохион байгуулан сэрэмжлүүлэг санамж 120 ширхэгийг тараан ажилласан</w:t>
            </w:r>
            <w:r w:rsidRPr="0087006A">
              <w:rPr>
                <w:lang w:val="mn-MN"/>
              </w:rPr>
              <w:t>.</w:t>
            </w:r>
          </w:p>
          <w:p w:rsidR="005B1990" w:rsidRPr="0087006A" w:rsidRDefault="005B1990" w:rsidP="00AC5C74">
            <w:pPr>
              <w:ind w:right="1"/>
              <w:jc w:val="both"/>
              <w:rPr>
                <w:lang w:val="mn-MN"/>
              </w:rPr>
            </w:pPr>
          </w:p>
        </w:tc>
        <w:tc>
          <w:tcPr>
            <w:tcW w:w="1080" w:type="dxa"/>
            <w:vAlign w:val="center"/>
          </w:tcPr>
          <w:p w:rsidR="00D06CDF" w:rsidRPr="0087006A" w:rsidRDefault="00B43497" w:rsidP="001E067D">
            <w:pPr>
              <w:ind w:right="1"/>
              <w:jc w:val="center"/>
              <w:rPr>
                <w:lang w:val="mn-MN"/>
              </w:rPr>
            </w:pPr>
            <w:r w:rsidRPr="0087006A">
              <w:rPr>
                <w:lang w:val="mn-MN"/>
              </w:rPr>
              <w:t>8</w:t>
            </w:r>
            <w:r w:rsidR="001E067D" w:rsidRPr="0087006A">
              <w:rPr>
                <w:lang w:val="mn-MN"/>
              </w:rPr>
              <w:t>0</w:t>
            </w:r>
          </w:p>
        </w:tc>
        <w:tc>
          <w:tcPr>
            <w:tcW w:w="1260" w:type="dxa"/>
            <w:vAlign w:val="center"/>
          </w:tcPr>
          <w:p w:rsidR="00D06CDF" w:rsidRPr="0087006A" w:rsidRDefault="00B43497" w:rsidP="001E067D">
            <w:pPr>
              <w:ind w:right="1"/>
              <w:jc w:val="center"/>
              <w:rPr>
                <w:lang w:val="mn-MN"/>
              </w:rPr>
            </w:pPr>
            <w:r w:rsidRPr="0087006A">
              <w:rPr>
                <w:lang w:val="mn-MN"/>
              </w:rPr>
              <w:t>4</w:t>
            </w:r>
          </w:p>
        </w:tc>
      </w:tr>
      <w:tr w:rsidR="00D06CDF" w:rsidRPr="0087006A" w:rsidTr="0087006A">
        <w:tc>
          <w:tcPr>
            <w:tcW w:w="2070" w:type="dxa"/>
            <w:vMerge/>
          </w:tcPr>
          <w:p w:rsidR="00D06CDF" w:rsidRPr="0087006A" w:rsidRDefault="00D06CDF" w:rsidP="00470CE1">
            <w:pPr>
              <w:ind w:right="1"/>
              <w:rPr>
                <w:lang w:val="mn-MN"/>
              </w:rPr>
            </w:pPr>
          </w:p>
        </w:tc>
        <w:tc>
          <w:tcPr>
            <w:tcW w:w="3600" w:type="dxa"/>
            <w:vAlign w:val="center"/>
          </w:tcPr>
          <w:p w:rsidR="00D06CDF" w:rsidRPr="0087006A" w:rsidRDefault="00D06CDF" w:rsidP="00470CE1">
            <w:pPr>
              <w:ind w:right="1"/>
              <w:jc w:val="both"/>
              <w:rPr>
                <w:lang w:val="mn-MN"/>
              </w:rPr>
            </w:pPr>
            <w:r w:rsidRPr="0087006A">
              <w:rPr>
                <w:lang w:val="mn-MN"/>
              </w:rPr>
              <w:t>3.</w:t>
            </w:r>
            <w:r w:rsidRPr="0087006A">
              <w:t>1.17.</w:t>
            </w:r>
            <w:r w:rsidRPr="0087006A">
              <w:rPr>
                <w:lang w:val="mn-MN"/>
              </w:rPr>
              <w:t xml:space="preserve"> Хулгайлах гэмт хэргийн илрүүлэлтийг ахиулах чиглэлээр тодорхой арга хэмжээ зохион байгуулж, үр дүнг тооцох</w:t>
            </w:r>
          </w:p>
        </w:tc>
        <w:tc>
          <w:tcPr>
            <w:tcW w:w="7020" w:type="dxa"/>
            <w:vAlign w:val="center"/>
          </w:tcPr>
          <w:p w:rsidR="00D06CDF" w:rsidRPr="0087006A" w:rsidRDefault="000D5421" w:rsidP="00EE04CB">
            <w:pPr>
              <w:ind w:right="1"/>
              <w:jc w:val="both"/>
              <w:rPr>
                <w:lang w:val="mn-MN"/>
              </w:rPr>
            </w:pPr>
            <w:r w:rsidRPr="0087006A">
              <w:rPr>
                <w:lang w:val="mn-MN"/>
              </w:rPr>
              <w:t>Аймгийн хэмжээнд  гарч байгаа орон байрны болон машины эд анги, эд зүйл хулгайлах гэмт хэргийг илрүүлэх чиглэлээр “Хулгай”</w:t>
            </w:r>
            <w:r w:rsidR="00EE04CB" w:rsidRPr="0087006A">
              <w:rPr>
                <w:lang w:val="mn-MN"/>
              </w:rPr>
              <w:t xml:space="preserve"> ”Оргодол-Илрүүлэлт” арга хэмжээний хүрээнд эрүүгийн 4 </w:t>
            </w:r>
            <w:r w:rsidR="00794613" w:rsidRPr="0087006A">
              <w:rPr>
                <w:lang w:val="mn-MN"/>
              </w:rPr>
              <w:t xml:space="preserve">хэргийг эрүүгийн хэрэг үүсгүүлэхээр Хэрэг бүртгэх мөрдөн байцаах </w:t>
            </w:r>
            <w:r w:rsidR="00EE04CB" w:rsidRPr="0087006A">
              <w:rPr>
                <w:lang w:val="mn-MN"/>
              </w:rPr>
              <w:t>тасагт шилжүүлж, түдгэлзүүлсэн 2</w:t>
            </w:r>
            <w:r w:rsidR="00794613" w:rsidRPr="0087006A">
              <w:rPr>
                <w:lang w:val="mn-MN"/>
              </w:rPr>
              <w:t xml:space="preserve"> хэргийг сэргээн шал</w:t>
            </w:r>
            <w:r w:rsidR="00B43497" w:rsidRPr="0087006A">
              <w:rPr>
                <w:lang w:val="mn-MN"/>
              </w:rPr>
              <w:t>г</w:t>
            </w:r>
            <w:r w:rsidR="00794613" w:rsidRPr="0087006A">
              <w:rPr>
                <w:lang w:val="mn-MN"/>
              </w:rPr>
              <w:t>асан байна. арга хэмж</w:t>
            </w:r>
            <w:r w:rsidR="00615C06" w:rsidRPr="0087006A">
              <w:rPr>
                <w:lang w:val="mn-MN"/>
              </w:rPr>
              <w:t>ээний хүрээнд алба хаагч нарыг х</w:t>
            </w:r>
            <w:r w:rsidR="00794613" w:rsidRPr="0087006A">
              <w:rPr>
                <w:lang w:val="mn-MN"/>
              </w:rPr>
              <w:t xml:space="preserve">уваарийн дагуу эргүүлийн чиглэлд ажиллуулж, гэмт хэргийн талаарх илтгэх хуудас бичүүлж үр дүнг нь тооцсон. </w:t>
            </w:r>
          </w:p>
        </w:tc>
        <w:tc>
          <w:tcPr>
            <w:tcW w:w="1080" w:type="dxa"/>
            <w:vAlign w:val="center"/>
          </w:tcPr>
          <w:p w:rsidR="00D06CDF" w:rsidRPr="0087006A" w:rsidRDefault="00652B6C" w:rsidP="00B07AEB">
            <w:pPr>
              <w:ind w:right="1"/>
              <w:jc w:val="center"/>
              <w:rPr>
                <w:lang w:val="mn-MN"/>
              </w:rPr>
            </w:pPr>
            <w:r w:rsidRPr="0087006A">
              <w:rPr>
                <w:lang w:val="mn-MN"/>
              </w:rPr>
              <w:t>8</w:t>
            </w:r>
            <w:r w:rsidR="00B07AEB" w:rsidRPr="0087006A">
              <w:rPr>
                <w:lang w:val="mn-MN"/>
              </w:rPr>
              <w:t>0</w:t>
            </w:r>
          </w:p>
        </w:tc>
        <w:tc>
          <w:tcPr>
            <w:tcW w:w="1260" w:type="dxa"/>
            <w:vAlign w:val="center"/>
          </w:tcPr>
          <w:p w:rsidR="00D06CDF" w:rsidRPr="0087006A" w:rsidRDefault="00652B6C" w:rsidP="00B07AEB">
            <w:pPr>
              <w:ind w:right="1"/>
              <w:jc w:val="center"/>
              <w:rPr>
                <w:lang w:val="mn-MN"/>
              </w:rPr>
            </w:pPr>
            <w:r w:rsidRPr="0087006A">
              <w:rPr>
                <w:lang w:val="mn-MN"/>
              </w:rPr>
              <w:t>4</w:t>
            </w:r>
          </w:p>
        </w:tc>
      </w:tr>
      <w:tr w:rsidR="00D06CDF" w:rsidRPr="0087006A" w:rsidTr="0087006A">
        <w:tc>
          <w:tcPr>
            <w:tcW w:w="2070" w:type="dxa"/>
            <w:vMerge/>
          </w:tcPr>
          <w:p w:rsidR="00D06CDF" w:rsidRPr="0087006A" w:rsidRDefault="00D06CDF" w:rsidP="00470CE1">
            <w:pPr>
              <w:ind w:right="1"/>
              <w:rPr>
                <w:lang w:val="mn-MN"/>
              </w:rPr>
            </w:pPr>
          </w:p>
        </w:tc>
        <w:tc>
          <w:tcPr>
            <w:tcW w:w="3600" w:type="dxa"/>
            <w:vAlign w:val="center"/>
          </w:tcPr>
          <w:p w:rsidR="00D06CDF" w:rsidRPr="0087006A" w:rsidRDefault="00D06CDF" w:rsidP="00824CD7">
            <w:pPr>
              <w:ind w:right="1"/>
              <w:jc w:val="both"/>
              <w:rPr>
                <w:color w:val="000000" w:themeColor="text1"/>
                <w:lang w:val="mn-MN"/>
              </w:rPr>
            </w:pPr>
            <w:r w:rsidRPr="0087006A">
              <w:rPr>
                <w:color w:val="000000" w:themeColor="text1"/>
              </w:rPr>
              <w:t>3.1.18</w:t>
            </w:r>
            <w:r w:rsidRPr="0087006A">
              <w:rPr>
                <w:color w:val="000000" w:themeColor="text1"/>
                <w:lang w:val="mn-MN"/>
              </w:rPr>
              <w:t>.Малын хулгайн гэмт хэрэгтэй тэмцэх урьдчилан сэргийлэх иргэдийн сайн дурын бүлгүүдийг эрчимжүүлж, үйл ажиллагааг нь нийгэмд сурталчилах, түгээн дэлгэрүүлэх арга хэмжээг зохион байгуулна.</w:t>
            </w:r>
          </w:p>
        </w:tc>
        <w:tc>
          <w:tcPr>
            <w:tcW w:w="7020" w:type="dxa"/>
            <w:vAlign w:val="center"/>
          </w:tcPr>
          <w:p w:rsidR="00D06CDF" w:rsidRPr="0087006A" w:rsidRDefault="002921C2" w:rsidP="00DE58C9">
            <w:pPr>
              <w:ind w:right="1"/>
              <w:jc w:val="both"/>
              <w:rPr>
                <w:color w:val="000000" w:themeColor="text1"/>
                <w:lang w:val="mn-MN"/>
              </w:rPr>
            </w:pPr>
            <w:r w:rsidRPr="0087006A">
              <w:rPr>
                <w:lang w:val="mn-MN"/>
              </w:rPr>
              <w:t>Тус хэлтсийн хэмжээнд яллагдагчаар татагдвал зохих этгээд нь тогтоогдоогүй үндэслэлээр түдгэлзүүлсэн болон ажиллагаанд байгаа хулгайлах, мал хулгайлах хэргүүдийн судалгааг гаргаж, нөхөн илрүүлэх чиглэлээр хэрэг бүртгэгч, мөрдөн байцаагч, эрүүгийн төлөөлөгч нарыг баг болгон ажиллуулж,малчдын сайн дурын үүсгэл санаачилгаар байгуулагдсан 3 бүлгэмийн үйл ажиллаг</w:t>
            </w:r>
            <w:r w:rsidR="00B64447" w:rsidRPr="0087006A">
              <w:rPr>
                <w:lang w:val="mn-MN"/>
              </w:rPr>
              <w:t>ааг дэмжиж хамтран ажиллаж байгаа ба Аймгийн Гэмт хэргээс урьдчилан сэргийлэх чиглэлээр Малын хулгайлах гэмт хэргээс</w:t>
            </w:r>
            <w:r w:rsidR="00DE58C9" w:rsidRPr="0087006A">
              <w:rPr>
                <w:lang w:val="mn-MN"/>
              </w:rPr>
              <w:t xml:space="preserve"> чиглэлээр Баянтал, Сүмбэр, Шивээговь сумдын нутаг дэвсгэрт 2016 оны 11 дүгээр сарын 15 ны өдрөөс 12 </w:t>
            </w:r>
            <w:r w:rsidR="00DE58C9" w:rsidRPr="0087006A">
              <w:rPr>
                <w:lang w:val="mn-MN"/>
              </w:rPr>
              <w:lastRenderedPageBreak/>
              <w:t>дугаар сарын 15 ны өдрийг хүртэл сарын хугацаатай 24 цагийн турш эргүүлийг зохион б</w:t>
            </w:r>
            <w:r w:rsidR="00A00B52" w:rsidRPr="0087006A">
              <w:rPr>
                <w:lang w:val="mn-MN"/>
              </w:rPr>
              <w:t xml:space="preserve">айгуулан ажиллаж байгаа ба </w:t>
            </w:r>
            <w:r w:rsidR="00DE58C9" w:rsidRPr="0087006A">
              <w:rPr>
                <w:lang w:val="mn-MN"/>
              </w:rPr>
              <w:t xml:space="preserve">. нийт 78 малчин өрхөөр орж 170 ширхэг зөвлөмж тараасан. </w:t>
            </w:r>
            <w:r w:rsidR="00B64447" w:rsidRPr="0087006A">
              <w:rPr>
                <w:lang w:val="mn-MN"/>
              </w:rPr>
              <w:t xml:space="preserve">  </w:t>
            </w:r>
            <w:r w:rsidRPr="0087006A">
              <w:rPr>
                <w:lang w:val="mn-MN"/>
              </w:rPr>
              <w:t xml:space="preserve"> </w:t>
            </w:r>
          </w:p>
        </w:tc>
        <w:tc>
          <w:tcPr>
            <w:tcW w:w="1080" w:type="dxa"/>
            <w:vAlign w:val="center"/>
          </w:tcPr>
          <w:p w:rsidR="00D06CDF" w:rsidRPr="0087006A" w:rsidRDefault="003B199B" w:rsidP="00A10D18">
            <w:pPr>
              <w:ind w:right="1"/>
              <w:jc w:val="center"/>
              <w:rPr>
                <w:lang w:val="mn-MN"/>
              </w:rPr>
            </w:pPr>
            <w:r w:rsidRPr="0087006A">
              <w:rPr>
                <w:lang w:val="mn-MN"/>
              </w:rPr>
              <w:lastRenderedPageBreak/>
              <w:t>85</w:t>
            </w:r>
          </w:p>
        </w:tc>
        <w:tc>
          <w:tcPr>
            <w:tcW w:w="1260" w:type="dxa"/>
            <w:vAlign w:val="center"/>
          </w:tcPr>
          <w:p w:rsidR="00D06CDF" w:rsidRPr="0087006A" w:rsidRDefault="003B199B" w:rsidP="00A10D18">
            <w:pPr>
              <w:ind w:right="1"/>
              <w:jc w:val="center"/>
              <w:rPr>
                <w:lang w:val="mn-MN"/>
              </w:rPr>
            </w:pPr>
            <w:r w:rsidRPr="0087006A">
              <w:rPr>
                <w:lang w:val="mn-MN"/>
              </w:rPr>
              <w:t>4.2</w:t>
            </w:r>
          </w:p>
        </w:tc>
      </w:tr>
      <w:tr w:rsidR="00D06CDF" w:rsidRPr="0087006A" w:rsidTr="0087006A">
        <w:trPr>
          <w:trHeight w:val="3450"/>
        </w:trPr>
        <w:tc>
          <w:tcPr>
            <w:tcW w:w="2070" w:type="dxa"/>
            <w:vMerge/>
          </w:tcPr>
          <w:p w:rsidR="00D06CDF" w:rsidRPr="0087006A" w:rsidRDefault="00D06CDF" w:rsidP="00470CE1">
            <w:pPr>
              <w:ind w:right="1"/>
              <w:rPr>
                <w:lang w:val="mn-MN"/>
              </w:rPr>
            </w:pPr>
          </w:p>
        </w:tc>
        <w:tc>
          <w:tcPr>
            <w:tcW w:w="3600" w:type="dxa"/>
          </w:tcPr>
          <w:p w:rsidR="00D06CDF" w:rsidRPr="0087006A" w:rsidRDefault="00D06CDF" w:rsidP="000C09C9">
            <w:pPr>
              <w:ind w:right="1"/>
              <w:jc w:val="both"/>
              <w:rPr>
                <w:lang w:val="mn-MN"/>
              </w:rPr>
            </w:pPr>
            <w:r w:rsidRPr="0087006A">
              <w:rPr>
                <w:lang w:val="mn-MN"/>
              </w:rPr>
              <w:t>3.</w:t>
            </w:r>
            <w:r w:rsidRPr="0087006A">
              <w:t>1.19.</w:t>
            </w:r>
            <w:r w:rsidRPr="0087006A">
              <w:rPr>
                <w:lang w:val="mn-MN"/>
              </w:rPr>
              <w:t xml:space="preserve"> Мал хулгайлах гэмт хэрэгтэй тэмцэх, түүнээс урьдчилан сэргийлэх ажлыг эрчимжүүлэх зорилгоор нутаг дэвсгэрийн цагдаагийн байгууллагын ажлыг идэвхжүүлэх, энэ чиглэлээр орон нутгийн төр захиргааны байгууллагуудтай хамтран арга хэмжээ зохион байгуулж, үр дүнг тооцох</w:t>
            </w:r>
          </w:p>
        </w:tc>
        <w:tc>
          <w:tcPr>
            <w:tcW w:w="7020" w:type="dxa"/>
            <w:vAlign w:val="center"/>
          </w:tcPr>
          <w:p w:rsidR="00D06CDF" w:rsidRPr="0087006A" w:rsidRDefault="000051C9" w:rsidP="006A51BE">
            <w:pPr>
              <w:ind w:right="1"/>
              <w:jc w:val="both"/>
              <w:rPr>
                <w:lang w:val="mn-MN"/>
              </w:rPr>
            </w:pPr>
            <w:r w:rsidRPr="0087006A">
              <w:rPr>
                <w:lang w:val="mn-MN"/>
              </w:rPr>
              <w:t>Аймгийн Хөдөө аж ахуйн газар, Сүмбэр сумын Засаг даргын тамгын газартай хамтран “Сүмбэр сумын малчдын чуулга уулзалт”-ыг 2016 оны 03 дугаар сарын 02-ны өдөр зохион байгуулж мал хулгайлах гэмт хэргийн өнөөгийн нөхцөл байдал сэдвээр мэдээлэл хийж, м</w:t>
            </w:r>
            <w:proofErr w:type="spellStart"/>
            <w:r w:rsidRPr="0087006A">
              <w:rPr>
                <w:rFonts w:eastAsia="Times New Roman"/>
              </w:rPr>
              <w:t>ал</w:t>
            </w:r>
            <w:proofErr w:type="spellEnd"/>
            <w:r w:rsidRPr="0087006A">
              <w:rPr>
                <w:rFonts w:eastAsia="Times New Roman"/>
              </w:rPr>
              <w:t xml:space="preserve"> </w:t>
            </w:r>
            <w:proofErr w:type="spellStart"/>
            <w:r w:rsidRPr="0087006A">
              <w:rPr>
                <w:rFonts w:eastAsia="Times New Roman"/>
              </w:rPr>
              <w:t>бүхий</w:t>
            </w:r>
            <w:proofErr w:type="spellEnd"/>
            <w:r w:rsidRPr="0087006A">
              <w:rPr>
                <w:rFonts w:eastAsia="Times New Roman"/>
              </w:rPr>
              <w:t xml:space="preserve"> </w:t>
            </w:r>
            <w:proofErr w:type="spellStart"/>
            <w:r w:rsidRPr="0087006A">
              <w:rPr>
                <w:rFonts w:eastAsia="Times New Roman"/>
              </w:rPr>
              <w:t>иргэн</w:t>
            </w:r>
            <w:proofErr w:type="spellEnd"/>
            <w:r w:rsidRPr="0087006A">
              <w:rPr>
                <w:rFonts w:eastAsia="Times New Roman"/>
              </w:rPr>
              <w:t xml:space="preserve">, </w:t>
            </w:r>
            <w:proofErr w:type="spellStart"/>
            <w:r w:rsidRPr="0087006A">
              <w:rPr>
                <w:rFonts w:eastAsia="Times New Roman"/>
              </w:rPr>
              <w:t>аж</w:t>
            </w:r>
            <w:proofErr w:type="spellEnd"/>
            <w:r w:rsidRPr="0087006A">
              <w:rPr>
                <w:rFonts w:eastAsia="Times New Roman"/>
              </w:rPr>
              <w:t xml:space="preserve"> </w:t>
            </w:r>
            <w:proofErr w:type="spellStart"/>
            <w:r w:rsidRPr="0087006A">
              <w:rPr>
                <w:rFonts w:eastAsia="Times New Roman"/>
              </w:rPr>
              <w:t>ахуйн</w:t>
            </w:r>
            <w:proofErr w:type="spellEnd"/>
            <w:r w:rsidRPr="0087006A">
              <w:rPr>
                <w:rFonts w:eastAsia="Times New Roman"/>
              </w:rPr>
              <w:t xml:space="preserve"> </w:t>
            </w:r>
            <w:proofErr w:type="spellStart"/>
            <w:r w:rsidRPr="0087006A">
              <w:rPr>
                <w:rFonts w:eastAsia="Times New Roman"/>
              </w:rPr>
              <w:t>нэгж</w:t>
            </w:r>
            <w:proofErr w:type="spellEnd"/>
            <w:r w:rsidRPr="0087006A">
              <w:rPr>
                <w:rFonts w:eastAsia="Times New Roman"/>
              </w:rPr>
              <w:t xml:space="preserve">, </w:t>
            </w:r>
            <w:proofErr w:type="spellStart"/>
            <w:r w:rsidRPr="0087006A">
              <w:rPr>
                <w:rFonts w:eastAsia="Times New Roman"/>
              </w:rPr>
              <w:t>байгууллага</w:t>
            </w:r>
            <w:proofErr w:type="spellEnd"/>
            <w:r w:rsidRPr="0087006A">
              <w:rPr>
                <w:rFonts w:eastAsia="Times New Roman"/>
              </w:rPr>
              <w:t xml:space="preserve"> </w:t>
            </w:r>
            <w:proofErr w:type="spellStart"/>
            <w:r w:rsidRPr="0087006A">
              <w:rPr>
                <w:rFonts w:eastAsia="Times New Roman"/>
              </w:rPr>
              <w:t>өөрийн</w:t>
            </w:r>
            <w:proofErr w:type="spellEnd"/>
            <w:r w:rsidRPr="0087006A">
              <w:rPr>
                <w:rFonts w:eastAsia="Times New Roman"/>
              </w:rPr>
              <w:t xml:space="preserve"> </w:t>
            </w:r>
            <w:proofErr w:type="spellStart"/>
            <w:r w:rsidRPr="0087006A">
              <w:rPr>
                <w:rFonts w:eastAsia="Times New Roman"/>
              </w:rPr>
              <w:t>өмчлөл</w:t>
            </w:r>
            <w:proofErr w:type="spellEnd"/>
            <w:r w:rsidRPr="0087006A">
              <w:rPr>
                <w:rFonts w:eastAsia="Times New Roman"/>
              </w:rPr>
              <w:t xml:space="preserve">, </w:t>
            </w:r>
            <w:proofErr w:type="spellStart"/>
            <w:r w:rsidRPr="0087006A">
              <w:rPr>
                <w:rFonts w:eastAsia="Times New Roman"/>
              </w:rPr>
              <w:t>эзэмшилд</w:t>
            </w:r>
            <w:proofErr w:type="spellEnd"/>
            <w:r w:rsidRPr="0087006A">
              <w:rPr>
                <w:rFonts w:eastAsia="Times New Roman"/>
              </w:rPr>
              <w:t xml:space="preserve"> </w:t>
            </w:r>
            <w:proofErr w:type="spellStart"/>
            <w:r w:rsidRPr="0087006A">
              <w:rPr>
                <w:rFonts w:eastAsia="Times New Roman"/>
              </w:rPr>
              <w:t>байгаа</w:t>
            </w:r>
            <w:proofErr w:type="spellEnd"/>
            <w:r w:rsidRPr="0087006A">
              <w:rPr>
                <w:rFonts w:eastAsia="Times New Roman"/>
              </w:rPr>
              <w:t xml:space="preserve"> </w:t>
            </w:r>
            <w:proofErr w:type="spellStart"/>
            <w:r w:rsidRPr="0087006A">
              <w:rPr>
                <w:rFonts w:eastAsia="Times New Roman"/>
              </w:rPr>
              <w:t>малаа</w:t>
            </w:r>
            <w:proofErr w:type="spellEnd"/>
            <w:r w:rsidRPr="0087006A">
              <w:rPr>
                <w:rFonts w:eastAsia="Times New Roman"/>
              </w:rPr>
              <w:t xml:space="preserve"> </w:t>
            </w:r>
            <w:proofErr w:type="spellStart"/>
            <w:r w:rsidRPr="0087006A">
              <w:rPr>
                <w:rFonts w:eastAsia="Times New Roman"/>
              </w:rPr>
              <w:t>им</w:t>
            </w:r>
            <w:proofErr w:type="spellEnd"/>
            <w:r w:rsidRPr="0087006A">
              <w:rPr>
                <w:rFonts w:eastAsia="Times New Roman"/>
              </w:rPr>
              <w:t xml:space="preserve"> </w:t>
            </w:r>
            <w:proofErr w:type="spellStart"/>
            <w:r w:rsidRPr="0087006A">
              <w:rPr>
                <w:rFonts w:eastAsia="Times New Roman"/>
              </w:rPr>
              <w:t>тамга</w:t>
            </w:r>
            <w:proofErr w:type="spellEnd"/>
            <w:r w:rsidRPr="0087006A">
              <w:rPr>
                <w:rFonts w:eastAsia="Times New Roman"/>
              </w:rPr>
              <w:t xml:space="preserve">, </w:t>
            </w:r>
            <w:proofErr w:type="spellStart"/>
            <w:r w:rsidRPr="0087006A">
              <w:rPr>
                <w:rFonts w:eastAsia="Times New Roman"/>
              </w:rPr>
              <w:t>бусад</w:t>
            </w:r>
            <w:proofErr w:type="spellEnd"/>
            <w:r w:rsidRPr="0087006A">
              <w:rPr>
                <w:rFonts w:eastAsia="Times New Roman"/>
              </w:rPr>
              <w:t xml:space="preserve"> </w:t>
            </w:r>
            <w:proofErr w:type="spellStart"/>
            <w:r w:rsidRPr="0087006A">
              <w:rPr>
                <w:rFonts w:eastAsia="Times New Roman"/>
              </w:rPr>
              <w:t>таних</w:t>
            </w:r>
            <w:proofErr w:type="spellEnd"/>
            <w:r w:rsidRPr="0087006A">
              <w:rPr>
                <w:rFonts w:eastAsia="Times New Roman"/>
              </w:rPr>
              <w:t xml:space="preserve"> </w:t>
            </w:r>
            <w:proofErr w:type="spellStart"/>
            <w:r w:rsidRPr="0087006A">
              <w:rPr>
                <w:rFonts w:eastAsia="Times New Roman"/>
              </w:rPr>
              <w:t>тэмдэгтэй</w:t>
            </w:r>
            <w:proofErr w:type="spellEnd"/>
            <w:r w:rsidRPr="0087006A">
              <w:rPr>
                <w:rFonts w:eastAsia="Times New Roman"/>
              </w:rPr>
              <w:t xml:space="preserve"> </w:t>
            </w:r>
            <w:proofErr w:type="spellStart"/>
            <w:r w:rsidRPr="0087006A">
              <w:rPr>
                <w:rFonts w:eastAsia="Times New Roman"/>
              </w:rPr>
              <w:t>болгох</w:t>
            </w:r>
            <w:proofErr w:type="spellEnd"/>
            <w:r w:rsidRPr="0087006A">
              <w:rPr>
                <w:rFonts w:eastAsia="Times New Roman"/>
              </w:rPr>
              <w:t xml:space="preserve">, </w:t>
            </w:r>
            <w:proofErr w:type="spellStart"/>
            <w:r w:rsidRPr="0087006A">
              <w:rPr>
                <w:rFonts w:eastAsia="Times New Roman"/>
              </w:rPr>
              <w:t>бод</w:t>
            </w:r>
            <w:proofErr w:type="spellEnd"/>
            <w:r w:rsidRPr="0087006A">
              <w:rPr>
                <w:rFonts w:eastAsia="Times New Roman"/>
              </w:rPr>
              <w:t xml:space="preserve"> </w:t>
            </w:r>
            <w:proofErr w:type="spellStart"/>
            <w:r w:rsidRPr="0087006A">
              <w:rPr>
                <w:rFonts w:eastAsia="Times New Roman"/>
              </w:rPr>
              <w:t>малд</w:t>
            </w:r>
            <w:proofErr w:type="spellEnd"/>
            <w:r w:rsidRPr="0087006A">
              <w:rPr>
                <w:rFonts w:eastAsia="Times New Roman"/>
              </w:rPr>
              <w:t xml:space="preserve"> </w:t>
            </w:r>
            <w:proofErr w:type="spellStart"/>
            <w:r w:rsidRPr="0087006A">
              <w:rPr>
                <w:rFonts w:eastAsia="Times New Roman"/>
              </w:rPr>
              <w:t>зүсийн</w:t>
            </w:r>
            <w:proofErr w:type="spellEnd"/>
            <w:r w:rsidRPr="0087006A">
              <w:rPr>
                <w:rFonts w:eastAsia="Times New Roman"/>
              </w:rPr>
              <w:t xml:space="preserve"> </w:t>
            </w:r>
            <w:proofErr w:type="spellStart"/>
            <w:r w:rsidRPr="0087006A">
              <w:rPr>
                <w:rFonts w:eastAsia="Times New Roman"/>
              </w:rPr>
              <w:t>бүртгэл</w:t>
            </w:r>
            <w:proofErr w:type="spellEnd"/>
            <w:r w:rsidRPr="0087006A">
              <w:rPr>
                <w:rFonts w:eastAsia="Times New Roman"/>
              </w:rPr>
              <w:t xml:space="preserve"> </w:t>
            </w:r>
            <w:proofErr w:type="spellStart"/>
            <w:r w:rsidRPr="0087006A">
              <w:rPr>
                <w:rFonts w:eastAsia="Times New Roman"/>
              </w:rPr>
              <w:t>хөтлөх</w:t>
            </w:r>
            <w:proofErr w:type="spellEnd"/>
            <w:r w:rsidRPr="0087006A">
              <w:rPr>
                <w:rFonts w:eastAsia="Times New Roman"/>
                <w:lang w:val="mn-MN"/>
              </w:rPr>
              <w:t xml:space="preserve">, </w:t>
            </w:r>
            <w:proofErr w:type="spellStart"/>
            <w:r w:rsidRPr="0087006A">
              <w:rPr>
                <w:rFonts w:eastAsia="Times New Roman"/>
              </w:rPr>
              <w:t>уламжлалт</w:t>
            </w:r>
            <w:proofErr w:type="spellEnd"/>
            <w:r w:rsidRPr="0087006A">
              <w:rPr>
                <w:rFonts w:eastAsia="Times New Roman"/>
              </w:rPr>
              <w:t xml:space="preserve"> </w:t>
            </w:r>
            <w:proofErr w:type="spellStart"/>
            <w:r w:rsidRPr="0087006A">
              <w:rPr>
                <w:rFonts w:eastAsia="Times New Roman"/>
              </w:rPr>
              <w:t>им</w:t>
            </w:r>
            <w:proofErr w:type="spellEnd"/>
            <w:r w:rsidRPr="0087006A">
              <w:rPr>
                <w:rFonts w:eastAsia="Times New Roman"/>
              </w:rPr>
              <w:t xml:space="preserve"> </w:t>
            </w:r>
            <w:proofErr w:type="spellStart"/>
            <w:r w:rsidRPr="0087006A">
              <w:rPr>
                <w:rFonts w:eastAsia="Times New Roman"/>
              </w:rPr>
              <w:t>тамгын</w:t>
            </w:r>
            <w:proofErr w:type="spellEnd"/>
            <w:r w:rsidRPr="0087006A">
              <w:rPr>
                <w:rFonts w:eastAsia="Times New Roman"/>
              </w:rPr>
              <w:t xml:space="preserve"> </w:t>
            </w:r>
            <w:proofErr w:type="spellStart"/>
            <w:r w:rsidRPr="0087006A">
              <w:rPr>
                <w:rFonts w:eastAsia="Times New Roman"/>
              </w:rPr>
              <w:t>зэрэгцээ</w:t>
            </w:r>
            <w:proofErr w:type="spellEnd"/>
            <w:r w:rsidRPr="0087006A">
              <w:rPr>
                <w:rFonts w:eastAsia="Times New Roman"/>
              </w:rPr>
              <w:t xml:space="preserve"> </w:t>
            </w:r>
            <w:proofErr w:type="spellStart"/>
            <w:r w:rsidRPr="0087006A">
              <w:rPr>
                <w:rFonts w:eastAsia="Times New Roman"/>
              </w:rPr>
              <w:t>бод</w:t>
            </w:r>
            <w:proofErr w:type="spellEnd"/>
            <w:r w:rsidRPr="0087006A">
              <w:rPr>
                <w:rFonts w:eastAsia="Times New Roman"/>
              </w:rPr>
              <w:t xml:space="preserve"> </w:t>
            </w:r>
            <w:proofErr w:type="spellStart"/>
            <w:r w:rsidRPr="0087006A">
              <w:rPr>
                <w:rFonts w:eastAsia="Times New Roman"/>
              </w:rPr>
              <w:t>малаа</w:t>
            </w:r>
            <w:proofErr w:type="spellEnd"/>
            <w:r w:rsidRPr="0087006A">
              <w:rPr>
                <w:rFonts w:eastAsia="Times New Roman"/>
              </w:rPr>
              <w:t xml:space="preserve"> </w:t>
            </w:r>
            <w:proofErr w:type="spellStart"/>
            <w:r w:rsidRPr="0087006A">
              <w:rPr>
                <w:rFonts w:eastAsia="Times New Roman"/>
              </w:rPr>
              <w:t>индексжүүл</w:t>
            </w:r>
            <w:proofErr w:type="spellEnd"/>
            <w:r w:rsidRPr="0087006A">
              <w:rPr>
                <w:rFonts w:eastAsia="Times New Roman"/>
                <w:lang w:val="mn-MN"/>
              </w:rPr>
              <w:t xml:space="preserve">эх, </w:t>
            </w:r>
            <w:proofErr w:type="spellStart"/>
            <w:r w:rsidRPr="0087006A">
              <w:rPr>
                <w:rFonts w:eastAsia="Times New Roman"/>
              </w:rPr>
              <w:t>малаа</w:t>
            </w:r>
            <w:proofErr w:type="spellEnd"/>
            <w:r w:rsidRPr="0087006A">
              <w:rPr>
                <w:rFonts w:eastAsia="Times New Roman"/>
              </w:rPr>
              <w:t xml:space="preserve"> </w:t>
            </w:r>
            <w:proofErr w:type="spellStart"/>
            <w:r w:rsidRPr="0087006A">
              <w:rPr>
                <w:rFonts w:eastAsia="Times New Roman"/>
              </w:rPr>
              <w:t>байнгын</w:t>
            </w:r>
            <w:proofErr w:type="spellEnd"/>
            <w:r w:rsidRPr="0087006A">
              <w:rPr>
                <w:rFonts w:eastAsia="Times New Roman"/>
              </w:rPr>
              <w:t xml:space="preserve"> </w:t>
            </w:r>
            <w:proofErr w:type="spellStart"/>
            <w:r w:rsidRPr="0087006A">
              <w:rPr>
                <w:rFonts w:eastAsia="Times New Roman"/>
              </w:rPr>
              <w:t>хариулга</w:t>
            </w:r>
            <w:proofErr w:type="spellEnd"/>
            <w:r w:rsidRPr="0087006A">
              <w:rPr>
                <w:rFonts w:eastAsia="Times New Roman"/>
              </w:rPr>
              <w:t xml:space="preserve">, </w:t>
            </w:r>
            <w:proofErr w:type="spellStart"/>
            <w:r w:rsidRPr="0087006A">
              <w:rPr>
                <w:rFonts w:eastAsia="Times New Roman"/>
              </w:rPr>
              <w:t>ма</w:t>
            </w:r>
            <w:proofErr w:type="spellEnd"/>
            <w:r w:rsidRPr="0087006A">
              <w:rPr>
                <w:rFonts w:eastAsia="Times New Roman"/>
                <w:lang w:val="mn-MN"/>
              </w:rPr>
              <w:t>ллагаа</w:t>
            </w:r>
            <w:proofErr w:type="spellStart"/>
            <w:r w:rsidRPr="0087006A">
              <w:rPr>
                <w:rFonts w:eastAsia="Times New Roman"/>
              </w:rPr>
              <w:t>тай</w:t>
            </w:r>
            <w:proofErr w:type="spellEnd"/>
            <w:r w:rsidRPr="0087006A">
              <w:rPr>
                <w:rFonts w:eastAsia="Times New Roman"/>
              </w:rPr>
              <w:t xml:space="preserve"> </w:t>
            </w:r>
            <w:proofErr w:type="spellStart"/>
            <w:r w:rsidRPr="0087006A">
              <w:rPr>
                <w:rFonts w:eastAsia="Times New Roman"/>
              </w:rPr>
              <w:t>байлгаж</w:t>
            </w:r>
            <w:proofErr w:type="spellEnd"/>
            <w:r w:rsidRPr="0087006A">
              <w:rPr>
                <w:rFonts w:eastAsia="Times New Roman"/>
              </w:rPr>
              <w:t xml:space="preserve"> </w:t>
            </w:r>
            <w:proofErr w:type="spellStart"/>
            <w:r w:rsidRPr="0087006A">
              <w:rPr>
                <w:rFonts w:eastAsia="Times New Roman"/>
              </w:rPr>
              <w:t>хулгайд</w:t>
            </w:r>
            <w:proofErr w:type="spellEnd"/>
            <w:r w:rsidRPr="0087006A">
              <w:rPr>
                <w:rFonts w:eastAsia="Times New Roman"/>
              </w:rPr>
              <w:t xml:space="preserve"> </w:t>
            </w:r>
            <w:proofErr w:type="spellStart"/>
            <w:r w:rsidRPr="0087006A">
              <w:rPr>
                <w:rFonts w:eastAsia="Times New Roman"/>
              </w:rPr>
              <w:t>алдахгүй</w:t>
            </w:r>
            <w:proofErr w:type="spellEnd"/>
            <w:r w:rsidRPr="0087006A">
              <w:rPr>
                <w:rFonts w:eastAsia="Times New Roman"/>
              </w:rPr>
              <w:t xml:space="preserve"> </w:t>
            </w:r>
            <w:proofErr w:type="spellStart"/>
            <w:r w:rsidRPr="0087006A">
              <w:rPr>
                <w:rFonts w:eastAsia="Times New Roman"/>
              </w:rPr>
              <w:t>байх</w:t>
            </w:r>
            <w:proofErr w:type="spellEnd"/>
            <w:r w:rsidRPr="0087006A">
              <w:rPr>
                <w:rFonts w:eastAsia="Times New Roman"/>
              </w:rPr>
              <w:t xml:space="preserve"> </w:t>
            </w:r>
            <w:proofErr w:type="spellStart"/>
            <w:r w:rsidRPr="0087006A">
              <w:rPr>
                <w:rFonts w:eastAsia="Times New Roman"/>
              </w:rPr>
              <w:t>арга</w:t>
            </w:r>
            <w:proofErr w:type="spellEnd"/>
            <w:r w:rsidRPr="0087006A">
              <w:rPr>
                <w:rFonts w:eastAsia="Times New Roman"/>
              </w:rPr>
              <w:t xml:space="preserve"> </w:t>
            </w:r>
            <w:proofErr w:type="spellStart"/>
            <w:r w:rsidRPr="0087006A">
              <w:rPr>
                <w:rFonts w:eastAsia="Times New Roman"/>
              </w:rPr>
              <w:t>хэмжээг</w:t>
            </w:r>
            <w:proofErr w:type="spellEnd"/>
            <w:r w:rsidRPr="0087006A">
              <w:rPr>
                <w:rFonts w:eastAsia="Times New Roman"/>
              </w:rPr>
              <w:t xml:space="preserve"> </w:t>
            </w:r>
            <w:proofErr w:type="spellStart"/>
            <w:r w:rsidRPr="0087006A">
              <w:rPr>
                <w:rFonts w:eastAsia="Times New Roman"/>
              </w:rPr>
              <w:t>орон</w:t>
            </w:r>
            <w:proofErr w:type="spellEnd"/>
            <w:r w:rsidRPr="0087006A">
              <w:rPr>
                <w:rFonts w:eastAsia="Times New Roman"/>
              </w:rPr>
              <w:t xml:space="preserve"> </w:t>
            </w:r>
            <w:proofErr w:type="spellStart"/>
            <w:r w:rsidRPr="0087006A">
              <w:rPr>
                <w:rFonts w:eastAsia="Times New Roman"/>
              </w:rPr>
              <w:t>нутгийн</w:t>
            </w:r>
            <w:proofErr w:type="spellEnd"/>
            <w:r w:rsidRPr="0087006A">
              <w:rPr>
                <w:rFonts w:eastAsia="Times New Roman"/>
              </w:rPr>
              <w:t xml:space="preserve"> </w:t>
            </w:r>
            <w:proofErr w:type="spellStart"/>
            <w:r w:rsidRPr="0087006A">
              <w:rPr>
                <w:rFonts w:eastAsia="Times New Roman"/>
              </w:rPr>
              <w:t>болон</w:t>
            </w:r>
            <w:proofErr w:type="spellEnd"/>
            <w:r w:rsidRPr="0087006A">
              <w:rPr>
                <w:rFonts w:eastAsia="Times New Roman"/>
              </w:rPr>
              <w:t xml:space="preserve"> </w:t>
            </w:r>
            <w:proofErr w:type="spellStart"/>
            <w:r w:rsidRPr="0087006A">
              <w:rPr>
                <w:rFonts w:eastAsia="Times New Roman"/>
              </w:rPr>
              <w:t>улирлын</w:t>
            </w:r>
            <w:proofErr w:type="spellEnd"/>
            <w:r w:rsidRPr="0087006A">
              <w:rPr>
                <w:rFonts w:eastAsia="Times New Roman"/>
              </w:rPr>
              <w:t xml:space="preserve"> </w:t>
            </w:r>
            <w:proofErr w:type="spellStart"/>
            <w:r w:rsidRPr="0087006A">
              <w:rPr>
                <w:rFonts w:eastAsia="Times New Roman"/>
              </w:rPr>
              <w:t>онцлог</w:t>
            </w:r>
            <w:proofErr w:type="spellEnd"/>
            <w:r w:rsidRPr="0087006A">
              <w:rPr>
                <w:lang w:val="mn-MN"/>
              </w:rPr>
              <w:t>т т</w:t>
            </w:r>
            <w:proofErr w:type="spellStart"/>
            <w:r w:rsidRPr="0087006A">
              <w:rPr>
                <w:rFonts w:eastAsia="Times New Roman"/>
              </w:rPr>
              <w:t>охируулан</w:t>
            </w:r>
            <w:proofErr w:type="spellEnd"/>
            <w:r w:rsidRPr="0087006A">
              <w:rPr>
                <w:rFonts w:eastAsia="Times New Roman"/>
              </w:rPr>
              <w:t xml:space="preserve"> </w:t>
            </w:r>
            <w:proofErr w:type="spellStart"/>
            <w:r w:rsidRPr="0087006A">
              <w:rPr>
                <w:rFonts w:eastAsia="Times New Roman"/>
              </w:rPr>
              <w:t>авах</w:t>
            </w:r>
            <w:proofErr w:type="spellEnd"/>
            <w:r w:rsidRPr="0087006A">
              <w:rPr>
                <w:lang w:val="mn-MN"/>
              </w:rPr>
              <w:t>, малаа хулгайд алдсан тохиолдолд яаралтай ца</w:t>
            </w:r>
            <w:r w:rsidR="006A51BE" w:rsidRPr="0087006A">
              <w:rPr>
                <w:lang w:val="mn-MN"/>
              </w:rPr>
              <w:t>гдаагийн байгууллагад мэдэгдэх мал хулгайлах гэмт хэрэгтэй тэмцэх чиглэлээр иновоци нэвтрүүл</w:t>
            </w:r>
            <w:r w:rsidR="005A1F5D" w:rsidRPr="0087006A">
              <w:rPr>
                <w:lang w:val="mn-MN"/>
              </w:rPr>
              <w:t>эх төсөл бичиж Аймгийн хуулийн х</w:t>
            </w:r>
            <w:r w:rsidR="006A51BE" w:rsidRPr="0087006A">
              <w:rPr>
                <w:lang w:val="mn-MN"/>
              </w:rPr>
              <w:t>элтэст хүргүүлээд байна</w:t>
            </w:r>
            <w:r w:rsidR="006A51BE" w:rsidRPr="0087006A">
              <w:rPr>
                <w:color w:val="FF0000"/>
                <w:lang w:val="mn-MN"/>
              </w:rPr>
              <w:t xml:space="preserve">. </w:t>
            </w:r>
          </w:p>
        </w:tc>
        <w:tc>
          <w:tcPr>
            <w:tcW w:w="1080" w:type="dxa"/>
            <w:vAlign w:val="center"/>
          </w:tcPr>
          <w:p w:rsidR="00D06CDF" w:rsidRPr="0087006A" w:rsidRDefault="006A51BE" w:rsidP="00A10D18">
            <w:pPr>
              <w:ind w:right="1"/>
              <w:jc w:val="center"/>
              <w:rPr>
                <w:lang w:val="mn-MN"/>
              </w:rPr>
            </w:pPr>
            <w:r w:rsidRPr="0087006A">
              <w:rPr>
                <w:lang w:val="mn-MN"/>
              </w:rPr>
              <w:t>7</w:t>
            </w:r>
            <w:r w:rsidR="00A10D18" w:rsidRPr="0087006A">
              <w:rPr>
                <w:lang w:val="mn-MN"/>
              </w:rPr>
              <w:t>0</w:t>
            </w:r>
          </w:p>
        </w:tc>
        <w:tc>
          <w:tcPr>
            <w:tcW w:w="1260" w:type="dxa"/>
            <w:vAlign w:val="center"/>
          </w:tcPr>
          <w:p w:rsidR="00D06CDF" w:rsidRPr="0087006A" w:rsidRDefault="006A51BE" w:rsidP="00A10D18">
            <w:pPr>
              <w:ind w:right="1"/>
              <w:jc w:val="center"/>
              <w:rPr>
                <w:lang w:val="mn-MN"/>
              </w:rPr>
            </w:pPr>
            <w:r w:rsidRPr="0087006A">
              <w:rPr>
                <w:lang w:val="mn-MN"/>
              </w:rPr>
              <w:t>3.</w:t>
            </w:r>
            <w:r w:rsidR="00A10D18" w:rsidRPr="0087006A">
              <w:rPr>
                <w:lang w:val="mn-MN"/>
              </w:rPr>
              <w:t>5</w:t>
            </w:r>
          </w:p>
        </w:tc>
      </w:tr>
      <w:tr w:rsidR="00D06CDF" w:rsidRPr="0087006A" w:rsidTr="0087006A">
        <w:trPr>
          <w:trHeight w:val="2478"/>
        </w:trPr>
        <w:tc>
          <w:tcPr>
            <w:tcW w:w="2070" w:type="dxa"/>
            <w:vMerge/>
          </w:tcPr>
          <w:p w:rsidR="00D06CDF" w:rsidRPr="0087006A" w:rsidRDefault="00D06CDF" w:rsidP="00470CE1">
            <w:pPr>
              <w:ind w:right="1"/>
              <w:rPr>
                <w:lang w:val="mn-MN"/>
              </w:rPr>
            </w:pPr>
          </w:p>
        </w:tc>
        <w:tc>
          <w:tcPr>
            <w:tcW w:w="3600" w:type="dxa"/>
          </w:tcPr>
          <w:p w:rsidR="00D06CDF" w:rsidRPr="0087006A" w:rsidRDefault="00D06CDF" w:rsidP="00824CD7">
            <w:pPr>
              <w:ind w:right="1"/>
              <w:jc w:val="both"/>
              <w:rPr>
                <w:lang w:val="mn-MN"/>
              </w:rPr>
            </w:pPr>
            <w:r w:rsidRPr="0087006A">
              <w:rPr>
                <w:lang w:val="mn-MN"/>
              </w:rPr>
              <w:t>3.</w:t>
            </w:r>
            <w:r w:rsidRPr="0087006A">
              <w:t>1.20.</w:t>
            </w:r>
            <w:r w:rsidRPr="0087006A">
              <w:rPr>
                <w:lang w:val="mn-MN"/>
              </w:rPr>
              <w:t>Архидан согтуурахтай тэмцэх, урьдчилан сэргийлэх зорилгоор улсын хэмжээнд нэгдсэн арга хэмжээг төв орон нутгийн төр, захиргаа, хууль хяналтын байгууллага, иргэдийг оролцуулан зохион байгуулж, үр дүнг тооцох</w:t>
            </w:r>
          </w:p>
        </w:tc>
        <w:tc>
          <w:tcPr>
            <w:tcW w:w="7020" w:type="dxa"/>
            <w:vAlign w:val="center"/>
          </w:tcPr>
          <w:p w:rsidR="00D06CDF" w:rsidRPr="0087006A" w:rsidRDefault="00BB09AE" w:rsidP="00BB09AE">
            <w:pPr>
              <w:ind w:right="1"/>
              <w:jc w:val="both"/>
              <w:rPr>
                <w:lang w:val="mn-MN"/>
              </w:rPr>
            </w:pPr>
            <w:r w:rsidRPr="0087006A">
              <w:rPr>
                <w:lang w:val="mn-MN"/>
              </w:rPr>
              <w:t>Аймгийн хэмжээнд архидан согтуурахтай тэмцэх сан байгуулагдаагүй ба Аймгийн гэмт хэргээс урьдчилан сэргийлэх, Архидан согтуурахтай тэмцэх дэд хөтөлбөрийг хэрэгжүүлэхээр 2016 онд 10.700.000 төгрөгний  төсөв батлуулан ажлаа төлөвлөн ажиллаж байна.Сүмбэр сумын ЗДТГ-тай хамтран архи согтууруулах ундаа худалдан борлуулдаг, үйлчилдэг 23 а</w:t>
            </w:r>
            <w:r w:rsidR="00B43497" w:rsidRPr="0087006A">
              <w:rPr>
                <w:lang w:val="mn-MN"/>
              </w:rPr>
              <w:t>ж ахуйн нэгжид үзлэг шалгалтыг 6</w:t>
            </w:r>
            <w:r w:rsidRPr="0087006A">
              <w:rPr>
                <w:lang w:val="mn-MN"/>
              </w:rPr>
              <w:t xml:space="preserve"> удаа зохион байгуулан ажилласан.</w:t>
            </w:r>
          </w:p>
        </w:tc>
        <w:tc>
          <w:tcPr>
            <w:tcW w:w="1080" w:type="dxa"/>
            <w:vAlign w:val="center"/>
          </w:tcPr>
          <w:p w:rsidR="00D06CDF" w:rsidRPr="0087006A" w:rsidRDefault="00B43497" w:rsidP="00A10D18">
            <w:pPr>
              <w:ind w:right="1"/>
              <w:jc w:val="center"/>
              <w:rPr>
                <w:lang w:val="mn-MN"/>
              </w:rPr>
            </w:pPr>
            <w:r w:rsidRPr="0087006A">
              <w:rPr>
                <w:lang w:val="mn-MN"/>
              </w:rPr>
              <w:t>70</w:t>
            </w:r>
          </w:p>
        </w:tc>
        <w:tc>
          <w:tcPr>
            <w:tcW w:w="1260" w:type="dxa"/>
            <w:vAlign w:val="center"/>
          </w:tcPr>
          <w:p w:rsidR="00D06CDF" w:rsidRPr="0087006A" w:rsidRDefault="00B43497" w:rsidP="00A10D18">
            <w:pPr>
              <w:ind w:right="1"/>
              <w:jc w:val="center"/>
              <w:rPr>
                <w:lang w:val="mn-MN"/>
              </w:rPr>
            </w:pPr>
            <w:r w:rsidRPr="0087006A">
              <w:rPr>
                <w:lang w:val="mn-MN"/>
              </w:rPr>
              <w:t>3.5</w:t>
            </w:r>
          </w:p>
        </w:tc>
      </w:tr>
      <w:tr w:rsidR="00D06CDF" w:rsidRPr="0087006A" w:rsidTr="0087006A">
        <w:tc>
          <w:tcPr>
            <w:tcW w:w="2070" w:type="dxa"/>
            <w:vMerge/>
          </w:tcPr>
          <w:p w:rsidR="00D06CDF" w:rsidRPr="0087006A" w:rsidRDefault="00D06CDF" w:rsidP="00470CE1">
            <w:pPr>
              <w:ind w:right="1"/>
              <w:rPr>
                <w:lang w:val="mn-MN"/>
              </w:rPr>
            </w:pPr>
          </w:p>
        </w:tc>
        <w:tc>
          <w:tcPr>
            <w:tcW w:w="3600" w:type="dxa"/>
            <w:vAlign w:val="center"/>
          </w:tcPr>
          <w:p w:rsidR="00D06CDF" w:rsidRPr="0087006A" w:rsidRDefault="00D06CDF" w:rsidP="001C4F29">
            <w:pPr>
              <w:ind w:right="1"/>
              <w:jc w:val="both"/>
              <w:rPr>
                <w:lang w:val="mn-MN"/>
              </w:rPr>
            </w:pPr>
            <w:r w:rsidRPr="0087006A">
              <w:rPr>
                <w:lang w:val="mn-MN"/>
              </w:rPr>
              <w:t>3.</w:t>
            </w:r>
            <w:r w:rsidRPr="0087006A">
              <w:t>1</w:t>
            </w:r>
            <w:r w:rsidRPr="0087006A">
              <w:rPr>
                <w:lang w:val="mn-MN"/>
              </w:rPr>
              <w:t>.2</w:t>
            </w:r>
            <w:r w:rsidRPr="0087006A">
              <w:t>1.</w:t>
            </w:r>
            <w:r w:rsidRPr="0087006A">
              <w:rPr>
                <w:lang w:val="mn-MN"/>
              </w:rPr>
              <w:t xml:space="preserve"> Хэрэг бүртгэлт мөрдөн байцаалтын явцад сэжигтэн яллагдагчийн нуугдмал өмч хөрөнгийг илрүүлэх, учирсан хохирлыг нөхөн төлүүлэх, хөрөнгийг битүүмжлэн </w:t>
            </w:r>
            <w:r w:rsidRPr="0087006A">
              <w:rPr>
                <w:lang w:val="mn-MN"/>
              </w:rPr>
              <w:lastRenderedPageBreak/>
              <w:t xml:space="preserve">хамгаалах, ажлын үр дүнг сайжруулах арга хэмжээ авах </w:t>
            </w:r>
          </w:p>
        </w:tc>
        <w:tc>
          <w:tcPr>
            <w:tcW w:w="7020" w:type="dxa"/>
            <w:vAlign w:val="center"/>
          </w:tcPr>
          <w:p w:rsidR="008B5BDD" w:rsidRPr="0087006A" w:rsidRDefault="00914220" w:rsidP="008B5BDD">
            <w:pPr>
              <w:ind w:right="75"/>
              <w:jc w:val="both"/>
              <w:rPr>
                <w:lang w:val="mn-MN"/>
              </w:rPr>
            </w:pPr>
            <w:r w:rsidRPr="0087006A">
              <w:rPr>
                <w:lang w:val="mn-MN"/>
              </w:rPr>
              <w:lastRenderedPageBreak/>
              <w:t xml:space="preserve">Эхний </w:t>
            </w:r>
            <w:r w:rsidRPr="0087006A">
              <w:t>10</w:t>
            </w:r>
            <w:r w:rsidR="008B5BDD" w:rsidRPr="0087006A">
              <w:rPr>
                <w:lang w:val="mn-MN"/>
              </w:rPr>
              <w:t xml:space="preserve"> сарын байдлаар гэмт хэргийн улмаас бусдад </w:t>
            </w:r>
            <w:r w:rsidRPr="0087006A">
              <w:rPr>
                <w:lang w:val="mn-MN"/>
              </w:rPr>
              <w:t>319.113.032</w:t>
            </w:r>
            <w:r w:rsidR="008B5BDD" w:rsidRPr="0087006A">
              <w:rPr>
                <w:lang w:val="mn-MN"/>
              </w:rPr>
              <w:t xml:space="preserve"> төгрөгийн хохирол учирсанаас </w:t>
            </w:r>
            <w:r w:rsidRPr="0087006A">
              <w:rPr>
                <w:lang w:val="mn-MN"/>
              </w:rPr>
              <w:t>295.388.865</w:t>
            </w:r>
            <w:r w:rsidR="008B5BDD" w:rsidRPr="0087006A">
              <w:rPr>
                <w:lang w:val="mn-MN"/>
              </w:rPr>
              <w:t xml:space="preserve"> төгрөг буюу </w:t>
            </w:r>
            <w:r w:rsidR="00A00CF7" w:rsidRPr="0087006A">
              <w:rPr>
                <w:lang w:val="mn-MN"/>
              </w:rPr>
              <w:t xml:space="preserve">92.4 </w:t>
            </w:r>
            <w:r w:rsidR="008B5BDD" w:rsidRPr="0087006A">
              <w:rPr>
                <w:lang w:val="mn-MN"/>
              </w:rPr>
              <w:t xml:space="preserve">хувийг хэрэг бүртгэлт, мөрдөн байцаалтын шатанд нөхөн төлүүлсэн.нь улсын дунджаас </w:t>
            </w:r>
            <w:r w:rsidR="00A00CF7" w:rsidRPr="0087006A">
              <w:rPr>
                <w:lang w:val="mn-MN"/>
              </w:rPr>
              <w:t>42.4</w:t>
            </w:r>
            <w:r w:rsidR="008B5BDD" w:rsidRPr="0087006A">
              <w:rPr>
                <w:lang w:val="mn-MN"/>
              </w:rPr>
              <w:t xml:space="preserve"> хувиар дээгүүр</w:t>
            </w:r>
          </w:p>
          <w:p w:rsidR="00D06CDF" w:rsidRPr="0087006A" w:rsidRDefault="008B5BDD" w:rsidP="00A00CF7">
            <w:pPr>
              <w:ind w:right="1"/>
              <w:jc w:val="both"/>
              <w:rPr>
                <w:lang w:val="mn-MN"/>
              </w:rPr>
            </w:pPr>
            <w:r w:rsidRPr="0087006A">
              <w:rPr>
                <w:lang w:val="mn-MN"/>
              </w:rPr>
              <w:t xml:space="preserve">Иргэний нэхэмжилэл,эд хөрөнгө хурааж болзошгүй явдлын </w:t>
            </w:r>
            <w:r w:rsidRPr="0087006A">
              <w:rPr>
                <w:lang w:val="mn-MN"/>
              </w:rPr>
              <w:lastRenderedPageBreak/>
              <w:t xml:space="preserve">хангах зорилгоор </w:t>
            </w:r>
            <w:r w:rsidR="00A00CF7" w:rsidRPr="0087006A">
              <w:rPr>
                <w:lang w:val="mn-MN"/>
              </w:rPr>
              <w:t>133.630.</w:t>
            </w:r>
            <w:r w:rsidRPr="0087006A">
              <w:rPr>
                <w:lang w:val="mn-MN"/>
              </w:rPr>
              <w:t>000 төгрөгийн хөрөнгө битүүмжилэн, 17,930,000 төгрөгийн</w:t>
            </w:r>
            <w:r w:rsidRPr="0087006A">
              <w:rPr>
                <w:color w:val="00B050"/>
                <w:lang w:val="mn-MN"/>
              </w:rPr>
              <w:t xml:space="preserve"> </w:t>
            </w:r>
            <w:r w:rsidRPr="0087006A">
              <w:rPr>
                <w:lang w:val="mn-MN"/>
              </w:rPr>
              <w:t>нуугдмал эд хөрөнгийг илрүүлэн битүүмжилсэн байна</w:t>
            </w:r>
            <w:r w:rsidR="00D06CDF" w:rsidRPr="0087006A">
              <w:rPr>
                <w:lang w:val="mn-MN"/>
              </w:rPr>
              <w:t xml:space="preserve"> </w:t>
            </w:r>
          </w:p>
        </w:tc>
        <w:tc>
          <w:tcPr>
            <w:tcW w:w="1080" w:type="dxa"/>
            <w:vAlign w:val="center"/>
          </w:tcPr>
          <w:p w:rsidR="00D06CDF" w:rsidRPr="0087006A" w:rsidRDefault="00A00CF7" w:rsidP="00A10D18">
            <w:pPr>
              <w:ind w:right="1"/>
              <w:jc w:val="center"/>
              <w:rPr>
                <w:lang w:val="mn-MN"/>
              </w:rPr>
            </w:pPr>
            <w:r w:rsidRPr="0087006A">
              <w:rPr>
                <w:lang w:val="mn-MN"/>
              </w:rPr>
              <w:lastRenderedPageBreak/>
              <w:t>90</w:t>
            </w:r>
          </w:p>
        </w:tc>
        <w:tc>
          <w:tcPr>
            <w:tcW w:w="1260" w:type="dxa"/>
            <w:vAlign w:val="center"/>
          </w:tcPr>
          <w:p w:rsidR="00D06CDF" w:rsidRPr="0087006A" w:rsidRDefault="00A00CF7" w:rsidP="00A10D18">
            <w:pPr>
              <w:ind w:right="1"/>
              <w:jc w:val="center"/>
              <w:rPr>
                <w:lang w:val="mn-MN"/>
              </w:rPr>
            </w:pPr>
            <w:r w:rsidRPr="0087006A">
              <w:rPr>
                <w:lang w:val="mn-MN"/>
              </w:rPr>
              <w:t>4</w:t>
            </w:r>
            <w:r w:rsidR="00A10D18" w:rsidRPr="0087006A">
              <w:rPr>
                <w:lang w:val="mn-MN"/>
              </w:rPr>
              <w:t>.5</w:t>
            </w:r>
          </w:p>
        </w:tc>
      </w:tr>
      <w:tr w:rsidR="00D06CDF" w:rsidRPr="0087006A" w:rsidTr="0087006A">
        <w:tc>
          <w:tcPr>
            <w:tcW w:w="2070" w:type="dxa"/>
            <w:vMerge/>
          </w:tcPr>
          <w:p w:rsidR="00D06CDF" w:rsidRPr="0087006A" w:rsidRDefault="00D06CDF" w:rsidP="00470CE1">
            <w:pPr>
              <w:ind w:right="1"/>
              <w:rPr>
                <w:lang w:val="mn-MN"/>
              </w:rPr>
            </w:pPr>
          </w:p>
        </w:tc>
        <w:tc>
          <w:tcPr>
            <w:tcW w:w="3600" w:type="dxa"/>
            <w:vAlign w:val="center"/>
          </w:tcPr>
          <w:p w:rsidR="00D06CDF" w:rsidRPr="0087006A" w:rsidRDefault="00D06CDF" w:rsidP="001C4F29">
            <w:pPr>
              <w:ind w:right="1"/>
              <w:jc w:val="both"/>
              <w:rPr>
                <w:lang w:val="mn-MN"/>
              </w:rPr>
            </w:pPr>
            <w:r w:rsidRPr="0087006A">
              <w:t xml:space="preserve">3.1.22. </w:t>
            </w:r>
            <w:r w:rsidRPr="0087006A">
              <w:rPr>
                <w:lang w:val="mn-MN"/>
              </w:rPr>
              <w:t>Хөдөлгөөний аюулгүй байдлыг хангах чиг үүрэгтэй ажиллаж буй албан хаагчдыг “Шалгах багаж”-аар хангах ажлыг зохион байгуулах</w:t>
            </w:r>
          </w:p>
        </w:tc>
        <w:tc>
          <w:tcPr>
            <w:tcW w:w="7020" w:type="dxa"/>
            <w:vAlign w:val="center"/>
          </w:tcPr>
          <w:p w:rsidR="00D06CDF" w:rsidRPr="0087006A" w:rsidRDefault="00456B0D" w:rsidP="00456B0D">
            <w:pPr>
              <w:ind w:right="1"/>
              <w:jc w:val="both"/>
              <w:rPr>
                <w:lang w:val="mn-MN"/>
              </w:rPr>
            </w:pPr>
            <w:r w:rsidRPr="0087006A">
              <w:rPr>
                <w:color w:val="000000" w:themeColor="text1"/>
                <w:lang w:val="mn-MN"/>
              </w:rPr>
              <w:t>Замын хөдөлгөөний аюулгүй байдлын тухай хууль “Бэлэн бус хэлбэрээр торгууль оногдуулах журам”-ыг хэрэгжүүлэх зорилгоор</w:t>
            </w:r>
            <w:r w:rsidRPr="0087006A">
              <w:rPr>
                <w:color w:val="000000" w:themeColor="text1"/>
              </w:rPr>
              <w:t xml:space="preserve"> </w:t>
            </w:r>
            <w:r w:rsidRPr="0087006A">
              <w:rPr>
                <w:color w:val="000000" w:themeColor="text1"/>
                <w:lang w:val="mn-MN"/>
              </w:rPr>
              <w:t xml:space="preserve">Сүмбэр сумын засаг даргын тамгын газраас 26.000.000 төгрөгний өртөг бүхий 6 ширхэг бэлэн бус торгуулийн машиныг Орон нутгийг хөгжүүлэх сангийн хөрөнгөөр шийдвэрлэж алба хаагч нарт сургалт зохион байгуулан </w:t>
            </w:r>
            <w:r w:rsidR="00582584" w:rsidRPr="0087006A">
              <w:rPr>
                <w:color w:val="000000" w:themeColor="text1"/>
                <w:lang w:val="mn-MN"/>
              </w:rPr>
              <w:t xml:space="preserve"> Шивээговь, Баянтал суманд тус бүр 1 –ийг хүлээлгэн өгч  </w:t>
            </w:r>
            <w:r w:rsidRPr="0087006A">
              <w:rPr>
                <w:color w:val="000000" w:themeColor="text1"/>
                <w:lang w:val="mn-MN"/>
              </w:rPr>
              <w:t>ашиглаж байна</w:t>
            </w:r>
          </w:p>
        </w:tc>
        <w:tc>
          <w:tcPr>
            <w:tcW w:w="1080" w:type="dxa"/>
            <w:vAlign w:val="center"/>
          </w:tcPr>
          <w:p w:rsidR="00D06CDF" w:rsidRPr="0087006A" w:rsidRDefault="00A10D18" w:rsidP="00BF7A6E">
            <w:pPr>
              <w:ind w:right="1"/>
              <w:jc w:val="center"/>
              <w:rPr>
                <w:lang w:val="mn-MN"/>
              </w:rPr>
            </w:pPr>
            <w:r w:rsidRPr="0087006A">
              <w:rPr>
                <w:lang w:val="mn-MN"/>
              </w:rPr>
              <w:t>70</w:t>
            </w:r>
          </w:p>
        </w:tc>
        <w:tc>
          <w:tcPr>
            <w:tcW w:w="1260" w:type="dxa"/>
            <w:vAlign w:val="center"/>
          </w:tcPr>
          <w:p w:rsidR="00D06CDF" w:rsidRPr="0087006A" w:rsidRDefault="00A10D18" w:rsidP="00BF7A6E">
            <w:pPr>
              <w:ind w:right="1"/>
              <w:jc w:val="center"/>
              <w:rPr>
                <w:lang w:val="mn-MN"/>
              </w:rPr>
            </w:pPr>
            <w:r w:rsidRPr="0087006A">
              <w:rPr>
                <w:lang w:val="mn-MN"/>
              </w:rPr>
              <w:t>3.5</w:t>
            </w:r>
          </w:p>
        </w:tc>
      </w:tr>
      <w:tr w:rsidR="00D06CDF" w:rsidRPr="0087006A" w:rsidTr="0087006A">
        <w:tc>
          <w:tcPr>
            <w:tcW w:w="2070" w:type="dxa"/>
            <w:vMerge/>
          </w:tcPr>
          <w:p w:rsidR="00D06CDF" w:rsidRPr="0087006A" w:rsidRDefault="00D06CDF" w:rsidP="00470CE1">
            <w:pPr>
              <w:ind w:right="1"/>
              <w:rPr>
                <w:lang w:val="mn-MN"/>
              </w:rPr>
            </w:pPr>
          </w:p>
        </w:tc>
        <w:tc>
          <w:tcPr>
            <w:tcW w:w="3600" w:type="dxa"/>
            <w:vAlign w:val="center"/>
          </w:tcPr>
          <w:p w:rsidR="00D06CDF" w:rsidRPr="0087006A" w:rsidRDefault="00D06CDF" w:rsidP="001C4F29">
            <w:pPr>
              <w:ind w:right="1"/>
              <w:jc w:val="both"/>
              <w:rPr>
                <w:lang w:val="mn-MN"/>
              </w:rPr>
            </w:pPr>
            <w:r w:rsidRPr="0087006A">
              <w:rPr>
                <w:lang w:val="mn-MN"/>
              </w:rPr>
              <w:t>3.1.23.Зам тээврийн гэмт хэрэг ослоос урьдчилан сэргийлэх орон нутгийн замд хяналтын цэгийг шинээр нэмж байгуулах ажлыг зохион байгуулах</w:t>
            </w:r>
          </w:p>
        </w:tc>
        <w:tc>
          <w:tcPr>
            <w:tcW w:w="7020" w:type="dxa"/>
            <w:vAlign w:val="center"/>
          </w:tcPr>
          <w:p w:rsidR="00D06CDF" w:rsidRPr="0087006A" w:rsidRDefault="00515765" w:rsidP="00515765">
            <w:pPr>
              <w:ind w:right="1"/>
              <w:jc w:val="both"/>
              <w:rPr>
                <w:lang w:val="mn-MN"/>
              </w:rPr>
            </w:pPr>
            <w:r w:rsidRPr="0087006A">
              <w:rPr>
                <w:lang w:val="mn-MN"/>
              </w:rPr>
              <w:t>2016 оны 06 дугаар сарын 03 ны өдрийн ГХУСАЗЗ-ийн хуралдаанаар замын цагдаагийн постонд дугаар илрүүлэгчтэй 9.849.015 төгрөгний өртөг бүхий 2  ширхэг камер суурилуулахаар</w:t>
            </w:r>
            <w:r w:rsidRPr="0087006A">
              <w:rPr>
                <w:color w:val="C00000"/>
                <w:lang w:val="mn-MN"/>
              </w:rPr>
              <w:t xml:space="preserve"> </w:t>
            </w:r>
            <w:r w:rsidRPr="0087006A">
              <w:rPr>
                <w:lang w:val="mn-MN"/>
              </w:rPr>
              <w:t>“Уран хийц бүтээмж” ХХК-тай</w:t>
            </w:r>
            <w:r w:rsidR="00584456" w:rsidRPr="0087006A">
              <w:rPr>
                <w:lang w:val="mn-MN"/>
              </w:rPr>
              <w:t xml:space="preserve"> гэрээ батлуулахаар шийдвэрлэн гүйцэтгэл 70 хувьтай байна. </w:t>
            </w:r>
          </w:p>
        </w:tc>
        <w:tc>
          <w:tcPr>
            <w:tcW w:w="1080" w:type="dxa"/>
            <w:vAlign w:val="center"/>
          </w:tcPr>
          <w:p w:rsidR="00D06CDF" w:rsidRPr="0087006A" w:rsidRDefault="00A10D18" w:rsidP="00A10D18">
            <w:pPr>
              <w:ind w:right="1"/>
              <w:jc w:val="center"/>
              <w:rPr>
                <w:lang w:val="mn-MN"/>
              </w:rPr>
            </w:pPr>
            <w:r w:rsidRPr="0087006A">
              <w:rPr>
                <w:lang w:val="mn-MN"/>
              </w:rPr>
              <w:t>70</w:t>
            </w:r>
          </w:p>
        </w:tc>
        <w:tc>
          <w:tcPr>
            <w:tcW w:w="1260" w:type="dxa"/>
            <w:vAlign w:val="center"/>
          </w:tcPr>
          <w:p w:rsidR="00D06CDF" w:rsidRPr="0087006A" w:rsidRDefault="00A10D18" w:rsidP="00A10D18">
            <w:pPr>
              <w:ind w:right="1"/>
              <w:jc w:val="center"/>
              <w:rPr>
                <w:lang w:val="mn-MN"/>
              </w:rPr>
            </w:pPr>
            <w:r w:rsidRPr="0087006A">
              <w:rPr>
                <w:lang w:val="mn-MN"/>
              </w:rPr>
              <w:t>3.5</w:t>
            </w:r>
          </w:p>
        </w:tc>
      </w:tr>
      <w:tr w:rsidR="00D06CDF" w:rsidRPr="0087006A" w:rsidTr="0087006A">
        <w:trPr>
          <w:trHeight w:val="795"/>
        </w:trPr>
        <w:tc>
          <w:tcPr>
            <w:tcW w:w="2070" w:type="dxa"/>
            <w:vMerge w:val="restart"/>
          </w:tcPr>
          <w:p w:rsidR="00D06CDF" w:rsidRPr="0087006A" w:rsidRDefault="00D06CDF" w:rsidP="00470CE1">
            <w:pPr>
              <w:ind w:right="1"/>
            </w:pPr>
          </w:p>
          <w:p w:rsidR="00D06CDF" w:rsidRPr="0087006A" w:rsidRDefault="00D06CDF" w:rsidP="00470CE1">
            <w:pPr>
              <w:ind w:right="1"/>
              <w:jc w:val="both"/>
              <w:rPr>
                <w:lang w:val="mn-MN"/>
              </w:rPr>
            </w:pPr>
            <w:r w:rsidRPr="0087006A">
              <w:rPr>
                <w:lang w:val="mn-MN"/>
              </w:rPr>
              <w:t>3.</w:t>
            </w:r>
            <w:r w:rsidRPr="0087006A">
              <w:t>2</w:t>
            </w:r>
            <w:r w:rsidRPr="0087006A">
              <w:rPr>
                <w:lang w:val="mn-MN"/>
              </w:rPr>
              <w:t xml:space="preserve"> Үйл ажиллагааны төлөвлөлт, тайлан, ил тод байдал, нээлттэй байдлын хангах, хүний эрх, эрх чөлөөг хүндэтгэх талаар </w:t>
            </w:r>
          </w:p>
        </w:tc>
        <w:tc>
          <w:tcPr>
            <w:tcW w:w="3600" w:type="dxa"/>
            <w:vAlign w:val="center"/>
          </w:tcPr>
          <w:p w:rsidR="00D06CDF" w:rsidRPr="0087006A" w:rsidRDefault="00D06CDF" w:rsidP="000C09C9">
            <w:pPr>
              <w:ind w:right="1"/>
              <w:jc w:val="both"/>
              <w:rPr>
                <w:lang w:val="mn-MN"/>
              </w:rPr>
            </w:pPr>
            <w:r w:rsidRPr="0087006A">
              <w:rPr>
                <w:lang w:val="mn-MN"/>
              </w:rPr>
              <w:t>3.</w:t>
            </w:r>
            <w:r w:rsidRPr="0087006A">
              <w:t>2</w:t>
            </w:r>
            <w:r w:rsidRPr="0087006A">
              <w:rPr>
                <w:lang w:val="mn-MN"/>
              </w:rPr>
              <w:t>.1.Авлигаас урьдчилан сэргийлэх салбар зөвлөлийн 2016 онд хийх ажлын төлөвлөгөөг батлуулж хэрэгжилтийг хангах, биелэлт үр дүнг тооцох</w:t>
            </w:r>
          </w:p>
        </w:tc>
        <w:tc>
          <w:tcPr>
            <w:tcW w:w="7020" w:type="dxa"/>
            <w:vAlign w:val="center"/>
          </w:tcPr>
          <w:p w:rsidR="00D06CDF" w:rsidRPr="0087006A" w:rsidRDefault="00357951" w:rsidP="001268CC">
            <w:pPr>
              <w:ind w:right="1"/>
              <w:jc w:val="both"/>
              <w:rPr>
                <w:lang w:val="mn-MN"/>
              </w:rPr>
            </w:pPr>
            <w:r w:rsidRPr="0087006A">
              <w:rPr>
                <w:lang w:val="mn-MN"/>
              </w:rPr>
              <w:t xml:space="preserve">Цагдаагийн хэлтсээс </w:t>
            </w:r>
            <w:r w:rsidR="001268CC" w:rsidRPr="0087006A">
              <w:rPr>
                <w:lang w:val="mn-MN"/>
              </w:rPr>
              <w:t>Авилгаас урьдчилан сэргийлэх чиглэлээр хийгдэх 32 заалт бүхий төлөвлөгөө гарган ажиллаж байгаа ба эхний хагас жилийн байдлаар 17 заалтыг  хэрэгжүүлсэн ба биелэлт 53.1 хувьтай байна, авилгаас урьдчилан сэргийлэх чиглэлээр Аймгийн хуулийн хэлтэс, АТГ-аас зохион байгуулсан ХОМ бичих, заавар анхаарах асуудал</w:t>
            </w:r>
            <w:r w:rsidR="00FF755B" w:rsidRPr="0087006A">
              <w:rPr>
                <w:lang w:val="mn-MN"/>
              </w:rPr>
              <w:t xml:space="preserve">, Авлигатай тэмцэх үндэсний хөтөлбөр хэрэгжүүлэх  </w:t>
            </w:r>
            <w:r w:rsidR="001268CC" w:rsidRPr="0087006A">
              <w:rPr>
                <w:lang w:val="mn-MN"/>
              </w:rPr>
              <w:t xml:space="preserve"> сургалтанд алба хаагч нар бүрэн хамрагдсан. </w:t>
            </w:r>
          </w:p>
        </w:tc>
        <w:tc>
          <w:tcPr>
            <w:tcW w:w="1080" w:type="dxa"/>
            <w:vAlign w:val="center"/>
          </w:tcPr>
          <w:p w:rsidR="00D06CDF" w:rsidRPr="0087006A" w:rsidRDefault="00422DF2" w:rsidP="00A10D18">
            <w:pPr>
              <w:ind w:right="1"/>
              <w:jc w:val="center"/>
              <w:rPr>
                <w:lang w:val="mn-MN"/>
              </w:rPr>
            </w:pPr>
            <w:r w:rsidRPr="0087006A">
              <w:rPr>
                <w:lang w:val="mn-MN"/>
              </w:rPr>
              <w:t>8</w:t>
            </w:r>
            <w:r w:rsidR="00A10D18" w:rsidRPr="0087006A">
              <w:rPr>
                <w:lang w:val="mn-MN"/>
              </w:rPr>
              <w:t>0</w:t>
            </w:r>
          </w:p>
        </w:tc>
        <w:tc>
          <w:tcPr>
            <w:tcW w:w="1260" w:type="dxa"/>
            <w:vAlign w:val="center"/>
          </w:tcPr>
          <w:p w:rsidR="00D06CDF" w:rsidRPr="0087006A" w:rsidRDefault="00422DF2" w:rsidP="00A10D18">
            <w:pPr>
              <w:ind w:right="1"/>
              <w:jc w:val="center"/>
              <w:rPr>
                <w:lang w:val="mn-MN"/>
              </w:rPr>
            </w:pPr>
            <w:r w:rsidRPr="0087006A">
              <w:rPr>
                <w:lang w:val="mn-MN"/>
              </w:rPr>
              <w:t>4</w:t>
            </w:r>
          </w:p>
        </w:tc>
      </w:tr>
      <w:tr w:rsidR="00D06CDF" w:rsidRPr="0087006A" w:rsidTr="0087006A">
        <w:tc>
          <w:tcPr>
            <w:tcW w:w="2070" w:type="dxa"/>
            <w:vMerge/>
          </w:tcPr>
          <w:p w:rsidR="00D06CDF" w:rsidRPr="0087006A" w:rsidRDefault="00D06CDF" w:rsidP="00470CE1">
            <w:pPr>
              <w:ind w:right="1"/>
              <w:jc w:val="center"/>
              <w:rPr>
                <w:lang w:val="mn-MN"/>
              </w:rPr>
            </w:pPr>
          </w:p>
        </w:tc>
        <w:tc>
          <w:tcPr>
            <w:tcW w:w="3600" w:type="dxa"/>
            <w:vAlign w:val="center"/>
          </w:tcPr>
          <w:p w:rsidR="00D06CDF" w:rsidRPr="0087006A" w:rsidRDefault="00D06CDF" w:rsidP="001C4F29">
            <w:pPr>
              <w:ind w:right="1"/>
              <w:jc w:val="both"/>
              <w:rPr>
                <w:lang w:val="mn-MN"/>
              </w:rPr>
            </w:pPr>
            <w:r w:rsidRPr="0087006A">
              <w:rPr>
                <w:lang w:val="mn-MN"/>
              </w:rPr>
              <w:t>3.</w:t>
            </w:r>
            <w:r w:rsidRPr="0087006A">
              <w:t>2.2</w:t>
            </w:r>
            <w:r w:rsidRPr="0087006A">
              <w:rPr>
                <w:lang w:val="mn-MN"/>
              </w:rPr>
              <w:t>. “Ил, тод байдлыг илтгэх шалгуур үзүүлэлт батлах тухай” Засг</w:t>
            </w:r>
            <w:r w:rsidR="00357951" w:rsidRPr="0087006A">
              <w:rPr>
                <w:lang w:val="mn-MN"/>
              </w:rPr>
              <w:t xml:space="preserve">ийн газрын 2009 оны 143 дугаар тогтоолын хэрэгжилтийг </w:t>
            </w:r>
            <w:r w:rsidRPr="0087006A">
              <w:rPr>
                <w:lang w:val="mn-MN"/>
              </w:rPr>
              <w:t>хангах ажлыг зо</w:t>
            </w:r>
            <w:r w:rsidR="00357951" w:rsidRPr="0087006A">
              <w:rPr>
                <w:lang w:val="mn-MN"/>
              </w:rPr>
              <w:t>хион байгуулах</w:t>
            </w:r>
            <w:r w:rsidRPr="0087006A">
              <w:rPr>
                <w:lang w:val="mn-MN"/>
              </w:rPr>
              <w:t xml:space="preserve">. </w:t>
            </w:r>
          </w:p>
        </w:tc>
        <w:tc>
          <w:tcPr>
            <w:tcW w:w="7020" w:type="dxa"/>
            <w:vAlign w:val="center"/>
          </w:tcPr>
          <w:p w:rsidR="004140F3" w:rsidRPr="0087006A" w:rsidRDefault="004140F3" w:rsidP="004140F3">
            <w:pPr>
              <w:jc w:val="both"/>
              <w:rPr>
                <w:color w:val="000000" w:themeColor="text1"/>
                <w:lang w:val="mn-MN"/>
              </w:rPr>
            </w:pPr>
            <w:r w:rsidRPr="0087006A">
              <w:rPr>
                <w:color w:val="000000" w:themeColor="text1"/>
                <w:lang w:val="mn-MN"/>
              </w:rPr>
              <w:t xml:space="preserve">Ил тод байдлын шалгуур үзүүлэлт батлах” тухай Засгийн газрын 143 дугаар тогтоолд заасан шалгуур үзүүлэлтийг үйл ажиллагаандаа мөрдөн ажиллаж, цагдаагийн байгууллагаас зохион байгуулсан ажил, гэмт хэргээс урьдчилан сэргийлэх санамж, сэрэмжлүүлэг зэргийг “Боржигон цагдаа” фейсбүүк хаяг, </w:t>
            </w:r>
            <w:r w:rsidRPr="0087006A">
              <w:rPr>
                <w:color w:val="000000" w:themeColor="text1"/>
              </w:rPr>
              <w:t xml:space="preserve">gobisumber.police.gov.mn </w:t>
            </w:r>
            <w:r w:rsidRPr="0087006A">
              <w:rPr>
                <w:color w:val="000000" w:themeColor="text1"/>
                <w:lang w:val="mn-MN"/>
              </w:rPr>
              <w:t xml:space="preserve">вэб сайт зэргээр олон нийтэд түгээж байна. Түүнчлэн gobisumber.police.gov.mn вэб сайтад байгууллагын эрхэм зорилго үйл ажиллагааны стратеги </w:t>
            </w:r>
            <w:r w:rsidRPr="0087006A">
              <w:rPr>
                <w:color w:val="000000" w:themeColor="text1"/>
                <w:lang w:val="mn-MN"/>
              </w:rPr>
              <w:lastRenderedPageBreak/>
              <w:t>зорилт, зорилго, тэргүүлэх чиглэл болон тэдгээрийн хүрээнд авч хэрэгжүүлсэн арга хэмжээ түүний үр дүн, албан хаагчийн ёс зүйн дүрэм, иргэдэд мэдээлэл өгөх хариуцсан албан хаагчийн овог, нэр, албан тушаал, иргэдийг хүлээн авч уулзах цагийн хуваарийг байршуулсан.</w:t>
            </w:r>
          </w:p>
          <w:p w:rsidR="00D06CDF" w:rsidRPr="0087006A" w:rsidRDefault="00F1504D" w:rsidP="00F1504D">
            <w:pPr>
              <w:jc w:val="both"/>
              <w:rPr>
                <w:lang w:val="mn-MN"/>
              </w:rPr>
            </w:pPr>
            <w:r w:rsidRPr="0087006A">
              <w:rPr>
                <w:color w:val="000000" w:themeColor="text1"/>
                <w:lang w:val="mn-MN"/>
              </w:rPr>
              <w:t>2016 оны 10</w:t>
            </w:r>
            <w:r w:rsidR="004140F3" w:rsidRPr="0087006A">
              <w:rPr>
                <w:color w:val="000000" w:themeColor="text1"/>
                <w:lang w:val="mn-MN"/>
              </w:rPr>
              <w:t xml:space="preserve"> дугаар сарын </w:t>
            </w:r>
            <w:r w:rsidRPr="0087006A">
              <w:rPr>
                <w:color w:val="000000" w:themeColor="text1"/>
                <w:lang w:val="mn-MN"/>
              </w:rPr>
              <w:t>байдлаар 54</w:t>
            </w:r>
            <w:r w:rsidR="004140F3" w:rsidRPr="0087006A">
              <w:rPr>
                <w:color w:val="000000" w:themeColor="text1"/>
                <w:lang w:val="mn-MN"/>
              </w:rPr>
              <w:t xml:space="preserve"> мэдээлэл оруулж иргэдэд хүргэсэн байна. Цагдаагийн хэлтсийн хүлээлгийн танхимд алба хаагч нартай болон цагдаагийн байгуулагын үйл ажиллагаатай холбоотой мэдээлэл авах зорилгоор дарга, дэд дарга нарын утасны дугаарыг бичиж Лед дэлгэцээр иргэдэд </w:t>
            </w:r>
            <w:r w:rsidRPr="0087006A">
              <w:rPr>
                <w:color w:val="000000" w:themeColor="text1"/>
                <w:lang w:val="mn-MN"/>
              </w:rPr>
              <w:t>хүргэн ажилласан</w:t>
            </w:r>
            <w:r w:rsidR="004140F3" w:rsidRPr="0087006A">
              <w:rPr>
                <w:color w:val="000000" w:themeColor="text1"/>
                <w:lang w:val="mn-MN"/>
              </w:rPr>
              <w:t>.</w:t>
            </w:r>
          </w:p>
        </w:tc>
        <w:tc>
          <w:tcPr>
            <w:tcW w:w="1080" w:type="dxa"/>
            <w:vAlign w:val="center"/>
          </w:tcPr>
          <w:p w:rsidR="00D06CDF" w:rsidRPr="0087006A" w:rsidRDefault="00CC6D32" w:rsidP="00A10D18">
            <w:pPr>
              <w:ind w:right="1"/>
              <w:jc w:val="center"/>
              <w:rPr>
                <w:lang w:val="mn-MN"/>
              </w:rPr>
            </w:pPr>
            <w:r w:rsidRPr="0087006A">
              <w:rPr>
                <w:lang w:val="mn-MN"/>
              </w:rPr>
              <w:lastRenderedPageBreak/>
              <w:t>85</w:t>
            </w:r>
          </w:p>
        </w:tc>
        <w:tc>
          <w:tcPr>
            <w:tcW w:w="1260" w:type="dxa"/>
            <w:vAlign w:val="center"/>
          </w:tcPr>
          <w:p w:rsidR="00D06CDF" w:rsidRPr="0087006A" w:rsidRDefault="00CC6D32" w:rsidP="00A10D18">
            <w:pPr>
              <w:ind w:right="1"/>
              <w:jc w:val="center"/>
              <w:rPr>
                <w:lang w:val="mn-MN"/>
              </w:rPr>
            </w:pPr>
            <w:r w:rsidRPr="0087006A">
              <w:rPr>
                <w:lang w:val="mn-MN"/>
              </w:rPr>
              <w:t>4.2</w:t>
            </w:r>
          </w:p>
        </w:tc>
      </w:tr>
      <w:tr w:rsidR="00520286" w:rsidRPr="0087006A" w:rsidTr="0087006A">
        <w:tc>
          <w:tcPr>
            <w:tcW w:w="2070" w:type="dxa"/>
            <w:vMerge/>
          </w:tcPr>
          <w:p w:rsidR="00520286" w:rsidRPr="0087006A" w:rsidRDefault="00520286" w:rsidP="00470CE1">
            <w:pPr>
              <w:ind w:right="1"/>
              <w:jc w:val="center"/>
              <w:rPr>
                <w:lang w:val="mn-MN"/>
              </w:rPr>
            </w:pPr>
          </w:p>
        </w:tc>
        <w:tc>
          <w:tcPr>
            <w:tcW w:w="3600" w:type="dxa"/>
            <w:vAlign w:val="center"/>
          </w:tcPr>
          <w:p w:rsidR="00520286" w:rsidRPr="0087006A" w:rsidRDefault="00520286" w:rsidP="001C4F29">
            <w:pPr>
              <w:ind w:right="1"/>
              <w:jc w:val="both"/>
              <w:rPr>
                <w:lang w:val="mn-MN"/>
              </w:rPr>
            </w:pPr>
            <w:r w:rsidRPr="0087006A">
              <w:rPr>
                <w:lang w:val="mn-MN"/>
              </w:rPr>
              <w:t>3.</w:t>
            </w:r>
            <w:r w:rsidRPr="0087006A">
              <w:t>2.3</w:t>
            </w:r>
            <w:r w:rsidRPr="0087006A">
              <w:rPr>
                <w:lang w:val="mn-MN"/>
              </w:rPr>
              <w:t>. Хүний эрхийн үндэсний комисстой байгуулсан “Санамж бичиг” хамтран ажиллах төлөвлөгөөний хэрэгжилтийг хангахад хамтран ажиллах, Хүний эрхийг хангах чиглэлээр үйл ажиллагаа явуулдаг төрийн болон төрийн бус байгууллагуудтай хамтран албан хаагчдын дунд хүний эрхийг хангахтай холбоотой сургалтыг зохион байгуулах</w:t>
            </w:r>
          </w:p>
        </w:tc>
        <w:tc>
          <w:tcPr>
            <w:tcW w:w="7020" w:type="dxa"/>
            <w:vAlign w:val="center"/>
          </w:tcPr>
          <w:p w:rsidR="00520286" w:rsidRPr="0087006A" w:rsidRDefault="005718CD" w:rsidP="00DA1D69">
            <w:pPr>
              <w:ind w:right="1"/>
              <w:jc w:val="both"/>
              <w:rPr>
                <w:lang w:val="mn-MN"/>
              </w:rPr>
            </w:pPr>
            <w:r w:rsidRPr="0087006A">
              <w:rPr>
                <w:lang w:val="mn-MN"/>
              </w:rPr>
              <w:t>Хүний эрхийн үндэсний комисстой байгуулсан “Санамж бичиг” хамтран ажиллах төлөвлөгөөний хэрэгжилтийг хангах чиглэлээр Аймгийн Хүний эрхийн комиссын төлөөлөгч Г.Дэлгэрсүрэнтэй хамтран 2 удаа 4 ц</w:t>
            </w:r>
            <w:r w:rsidR="00CC6D32" w:rsidRPr="0087006A">
              <w:rPr>
                <w:lang w:val="mn-MN"/>
              </w:rPr>
              <w:t>агийн сургалт зохион байгуулсан.</w:t>
            </w:r>
          </w:p>
        </w:tc>
        <w:tc>
          <w:tcPr>
            <w:tcW w:w="1080" w:type="dxa"/>
            <w:vAlign w:val="center"/>
          </w:tcPr>
          <w:p w:rsidR="00520286" w:rsidRPr="0087006A" w:rsidRDefault="00CC6D32" w:rsidP="00A10D18">
            <w:pPr>
              <w:ind w:right="1"/>
              <w:jc w:val="center"/>
              <w:rPr>
                <w:lang w:val="mn-MN"/>
              </w:rPr>
            </w:pPr>
            <w:r w:rsidRPr="0087006A">
              <w:rPr>
                <w:lang w:val="mn-MN"/>
              </w:rPr>
              <w:t>80</w:t>
            </w:r>
          </w:p>
        </w:tc>
        <w:tc>
          <w:tcPr>
            <w:tcW w:w="1260" w:type="dxa"/>
            <w:vAlign w:val="center"/>
          </w:tcPr>
          <w:p w:rsidR="00520286" w:rsidRPr="0087006A" w:rsidRDefault="00CC6D32" w:rsidP="00A10D18">
            <w:pPr>
              <w:ind w:right="1"/>
              <w:jc w:val="center"/>
              <w:rPr>
                <w:lang w:val="mn-MN"/>
              </w:rPr>
            </w:pPr>
            <w:r w:rsidRPr="0087006A">
              <w:rPr>
                <w:lang w:val="mn-MN"/>
              </w:rPr>
              <w:t>4</w:t>
            </w:r>
          </w:p>
        </w:tc>
      </w:tr>
      <w:tr w:rsidR="00520286" w:rsidRPr="0087006A" w:rsidTr="0087006A">
        <w:tc>
          <w:tcPr>
            <w:tcW w:w="2070" w:type="dxa"/>
            <w:vMerge/>
          </w:tcPr>
          <w:p w:rsidR="00520286" w:rsidRPr="0087006A" w:rsidRDefault="00520286" w:rsidP="00470CE1">
            <w:pPr>
              <w:ind w:right="1"/>
              <w:jc w:val="center"/>
              <w:rPr>
                <w:lang w:val="mn-MN"/>
              </w:rPr>
            </w:pPr>
          </w:p>
        </w:tc>
        <w:tc>
          <w:tcPr>
            <w:tcW w:w="3600" w:type="dxa"/>
            <w:vAlign w:val="center"/>
          </w:tcPr>
          <w:p w:rsidR="00520286" w:rsidRPr="0087006A" w:rsidRDefault="00520286" w:rsidP="00470CE1">
            <w:pPr>
              <w:ind w:right="1"/>
              <w:jc w:val="both"/>
              <w:rPr>
                <w:lang w:val="mn-MN"/>
              </w:rPr>
            </w:pPr>
            <w:r w:rsidRPr="0087006A">
              <w:rPr>
                <w:lang w:val="mn-MN"/>
              </w:rPr>
              <w:t>3.</w:t>
            </w:r>
            <w:r w:rsidRPr="0087006A">
              <w:t>2.4</w:t>
            </w:r>
            <w:r w:rsidRPr="0087006A">
              <w:rPr>
                <w:lang w:val="mn-MN"/>
              </w:rPr>
              <w:t xml:space="preserve">.Цагдаагийн байгууллага, албан хаагч хариуцсан нутаг дэвсгэрийн иргэдэд ажлаа тайлагнаж, гарсан санал </w:t>
            </w:r>
            <w:r w:rsidR="00142B64" w:rsidRPr="0087006A">
              <w:rPr>
                <w:lang w:val="mn-MN"/>
              </w:rPr>
              <w:t xml:space="preserve">шүүмжлэлд </w:t>
            </w:r>
            <w:r w:rsidRPr="0087006A">
              <w:rPr>
                <w:lang w:val="mn-MN"/>
              </w:rPr>
              <w:t>үнэлэлт дүгнэлт хийж, түүний мөрөөр тодорхой ажил зохион байгуулж үр дүнг тооцох</w:t>
            </w:r>
          </w:p>
        </w:tc>
        <w:tc>
          <w:tcPr>
            <w:tcW w:w="7020" w:type="dxa"/>
            <w:vAlign w:val="center"/>
          </w:tcPr>
          <w:p w:rsidR="00520286" w:rsidRPr="0087006A" w:rsidRDefault="00362E4B" w:rsidP="008B3193">
            <w:pPr>
              <w:ind w:right="1"/>
              <w:jc w:val="both"/>
              <w:rPr>
                <w:lang w:val="mn-MN"/>
              </w:rPr>
            </w:pPr>
            <w:r w:rsidRPr="0087006A">
              <w:rPr>
                <w:lang w:val="mn-MN"/>
              </w:rPr>
              <w:t>Цагдаагийн байгууллагын үйл ажиллагаа, шинэчлэл, ажил үйлчилгээг иргэдэд с</w:t>
            </w:r>
            <w:r w:rsidR="008B3193" w:rsidRPr="0087006A">
              <w:rPr>
                <w:lang w:val="mn-MN"/>
              </w:rPr>
              <w:t>урталчилах зорилгоор 2016 оны 10</w:t>
            </w:r>
            <w:r w:rsidRPr="0087006A">
              <w:rPr>
                <w:lang w:val="mn-MN"/>
              </w:rPr>
              <w:t xml:space="preserve"> дугаар сарын </w:t>
            </w:r>
            <w:r w:rsidR="008B3193" w:rsidRPr="0087006A">
              <w:rPr>
                <w:lang w:val="mn-MN"/>
              </w:rPr>
              <w:t xml:space="preserve"> байдлаар </w:t>
            </w:r>
            <w:r w:rsidRPr="0087006A">
              <w:rPr>
                <w:lang w:val="mn-MN"/>
              </w:rPr>
              <w:t>Баянтал, Шивээговь, Сүмбэр сумдад ”Нээлттэй хаалга”-ны өдөрлөгийг</w:t>
            </w:r>
            <w:r w:rsidR="008B3193" w:rsidRPr="0087006A">
              <w:rPr>
                <w:lang w:val="mn-MN"/>
              </w:rPr>
              <w:t xml:space="preserve"> 3 удаа </w:t>
            </w:r>
            <w:r w:rsidRPr="0087006A">
              <w:rPr>
                <w:lang w:val="mn-MN"/>
              </w:rPr>
              <w:t xml:space="preserve"> зохион байгуулан иргэдэд сумдын эрүүгийн болон хэв журмын нөхцөл байдал гэмт хэргээс урьдчилан сэргийлэх чиглэлээр зохион байгуулсан ажлын танилцуулга, ЦАХ-ын бие хамгаалах, урлагийн тоглолт зэргийг со</w:t>
            </w:r>
            <w:r w:rsidR="008B3193" w:rsidRPr="0087006A">
              <w:rPr>
                <w:lang w:val="mn-MN"/>
              </w:rPr>
              <w:t>нирхуулж 200 иргэнээс санал асуулга авч, 3</w:t>
            </w:r>
            <w:r w:rsidRPr="0087006A">
              <w:rPr>
                <w:lang w:val="mn-MN"/>
              </w:rPr>
              <w:t xml:space="preserve"> иргэнд</w:t>
            </w:r>
            <w:r w:rsidRPr="0087006A">
              <w:t xml:space="preserve"> </w:t>
            </w:r>
            <w:proofErr w:type="spellStart"/>
            <w:r w:rsidRPr="0087006A">
              <w:t>жолооны</w:t>
            </w:r>
            <w:proofErr w:type="spellEnd"/>
            <w:r w:rsidRPr="0087006A">
              <w:rPr>
                <w:lang w:val="mn-MN"/>
              </w:rPr>
              <w:t xml:space="preserve"> эрх сэргээх </w:t>
            </w:r>
            <w:r w:rsidRPr="0087006A">
              <w:rPr>
                <w:lang w:val="mn-MN"/>
              </w:rPr>
              <w:lastRenderedPageBreak/>
              <w:t>үйлчилгээг үзүүлж, ХСИС-д элсэн суралцахыг хүссэн иргэдэд элсэлтийн журам болон Монгол Улсын хууль тогтоомж, Олон нийтийн цагдаагийн ажилтан, Иргэний зөвлөлийн талаар мэдээлэл хийж  сурталчилан ажиллав. Олон нийтийн цагдаагаар ажиллах хүсэлт гаргасан 5 иргэний материалыг хүлээн авч шалгуур үзүүлэлт хангасан 4 иргэнд сургалтыг зохион байгуулан а</w:t>
            </w:r>
            <w:r w:rsidR="008B3193" w:rsidRPr="0087006A">
              <w:rPr>
                <w:lang w:val="mn-MN"/>
              </w:rPr>
              <w:t xml:space="preserve">жиллаж байна.2016 оны 4 улиралын эцсээр иргэний зөвлөлтэй хамтран </w:t>
            </w:r>
            <w:r w:rsidRPr="0087006A">
              <w:rPr>
                <w:lang w:val="mn-MN"/>
              </w:rPr>
              <w:t>иргэдэд тайлан тавих ажлыг зохион</w:t>
            </w:r>
            <w:r w:rsidR="008B3193" w:rsidRPr="0087006A">
              <w:rPr>
                <w:lang w:val="mn-MN"/>
              </w:rPr>
              <w:t xml:space="preserve"> байгуулахаар төлөвлөж байна </w:t>
            </w:r>
            <w:r w:rsidRPr="0087006A">
              <w:rPr>
                <w:lang w:val="mn-MN"/>
              </w:rPr>
              <w:t xml:space="preserve"> </w:t>
            </w:r>
          </w:p>
        </w:tc>
        <w:tc>
          <w:tcPr>
            <w:tcW w:w="1080" w:type="dxa"/>
            <w:vAlign w:val="center"/>
          </w:tcPr>
          <w:p w:rsidR="00520286" w:rsidRPr="0087006A" w:rsidRDefault="008B3193" w:rsidP="00A10D18">
            <w:pPr>
              <w:ind w:right="1"/>
              <w:jc w:val="center"/>
              <w:rPr>
                <w:lang w:val="mn-MN"/>
              </w:rPr>
            </w:pPr>
            <w:r w:rsidRPr="0087006A">
              <w:rPr>
                <w:lang w:val="mn-MN"/>
              </w:rPr>
              <w:lastRenderedPageBreak/>
              <w:t>80</w:t>
            </w:r>
          </w:p>
        </w:tc>
        <w:tc>
          <w:tcPr>
            <w:tcW w:w="1260" w:type="dxa"/>
            <w:vAlign w:val="center"/>
          </w:tcPr>
          <w:p w:rsidR="00520286" w:rsidRPr="0087006A" w:rsidRDefault="008B3193" w:rsidP="00A10D18">
            <w:pPr>
              <w:ind w:right="1"/>
              <w:jc w:val="center"/>
              <w:rPr>
                <w:lang w:val="mn-MN"/>
              </w:rPr>
            </w:pPr>
            <w:r w:rsidRPr="0087006A">
              <w:rPr>
                <w:lang w:val="mn-MN"/>
              </w:rPr>
              <w:t>4</w:t>
            </w:r>
          </w:p>
        </w:tc>
      </w:tr>
      <w:tr w:rsidR="00520286" w:rsidRPr="0087006A" w:rsidTr="0087006A">
        <w:tc>
          <w:tcPr>
            <w:tcW w:w="2070" w:type="dxa"/>
            <w:vMerge/>
          </w:tcPr>
          <w:p w:rsidR="00520286" w:rsidRPr="0087006A" w:rsidRDefault="00520286" w:rsidP="00470CE1">
            <w:pPr>
              <w:ind w:right="1"/>
              <w:jc w:val="center"/>
              <w:rPr>
                <w:lang w:val="mn-MN"/>
              </w:rPr>
            </w:pPr>
          </w:p>
        </w:tc>
        <w:tc>
          <w:tcPr>
            <w:tcW w:w="3600" w:type="dxa"/>
            <w:vAlign w:val="center"/>
          </w:tcPr>
          <w:p w:rsidR="00520286" w:rsidRPr="0087006A" w:rsidRDefault="00520286" w:rsidP="00470CE1">
            <w:pPr>
              <w:ind w:right="1"/>
              <w:jc w:val="both"/>
              <w:rPr>
                <w:lang w:val="mn-MN"/>
              </w:rPr>
            </w:pPr>
            <w:r w:rsidRPr="0087006A">
              <w:rPr>
                <w:lang w:val="mn-MN"/>
              </w:rPr>
              <w:t>3.</w:t>
            </w:r>
            <w:r w:rsidRPr="0087006A">
              <w:t>2.5.</w:t>
            </w:r>
            <w:r w:rsidRPr="0087006A">
              <w:rPr>
                <w:lang w:val="mn-MN"/>
              </w:rPr>
              <w:t xml:space="preserve"> Прокурорын шаардлага бүрийн мөрөөр тодорхой ажил зохион байгуулж, шалтгааныг тогтоох, биелэлтэд нь хяналт тавих, хариуцлага тооцох, хариу хүргүүлэх ажлыг хэвшүүлэх.</w:t>
            </w:r>
          </w:p>
        </w:tc>
        <w:tc>
          <w:tcPr>
            <w:tcW w:w="7020" w:type="dxa"/>
            <w:vAlign w:val="center"/>
          </w:tcPr>
          <w:p w:rsidR="00520286" w:rsidRPr="0087006A" w:rsidRDefault="00B9123B" w:rsidP="00422DF2">
            <w:pPr>
              <w:ind w:right="1"/>
              <w:jc w:val="both"/>
              <w:rPr>
                <w:lang w:val="mn-MN"/>
              </w:rPr>
            </w:pPr>
            <w:r w:rsidRPr="0087006A">
              <w:rPr>
                <w:rFonts w:eastAsia="Calibri"/>
                <w:lang w:val="mn-MN"/>
              </w:rPr>
              <w:t xml:space="preserve">Хэрэг бүртгэлт, мөрдөн байцаалтын шатанд хэрэг бүрт  тавих хяналтыг сайжруулж зарим ажиллагаа шаардсан, ээдрээ төвөгтэй хэргүүдийн тасгийн дарга уншиж зааварчилгаа бичиг үр дүнг тухай бүр тооцож </w:t>
            </w:r>
            <w:r w:rsidR="00422DF2" w:rsidRPr="0087006A">
              <w:rPr>
                <w:rFonts w:eastAsia="Calibri"/>
                <w:lang w:val="mn-MN"/>
              </w:rPr>
              <w:t xml:space="preserve">ажилласан ба 2016 оны 10 дугаар сарын байдлаар гэмт хэрэг зөрчлийг хүлээн авах бүртгэх чиглэлээр </w:t>
            </w:r>
            <w:r w:rsidR="005A0502" w:rsidRPr="0087006A">
              <w:rPr>
                <w:rFonts w:eastAsia="Calibri"/>
                <w:lang w:val="mn-MN"/>
              </w:rPr>
              <w:t xml:space="preserve">прокурорын </w:t>
            </w:r>
            <w:r w:rsidR="00422DF2" w:rsidRPr="0087006A">
              <w:rPr>
                <w:rFonts w:eastAsia="Calibri"/>
                <w:lang w:val="mn-MN"/>
              </w:rPr>
              <w:t>шаардлага 1 удаа авч хэлтсийн даргын зөвлөлийн хурлаар хэлэлцүүлж</w:t>
            </w:r>
            <w:r w:rsidR="005A0502" w:rsidRPr="0087006A">
              <w:rPr>
                <w:rFonts w:eastAsia="Calibri"/>
                <w:lang w:val="mn-MN"/>
              </w:rPr>
              <w:t xml:space="preserve"> иргэдээс ирсэн гомдол мэдээлэлийг нэн даруй санд оруулж, </w:t>
            </w:r>
            <w:r w:rsidR="00422DF2" w:rsidRPr="0087006A">
              <w:rPr>
                <w:rFonts w:eastAsia="Calibri"/>
                <w:lang w:val="mn-MN"/>
              </w:rPr>
              <w:t xml:space="preserve"> мэдээлэл хүлээн авах хуудас бөглө</w:t>
            </w:r>
            <w:r w:rsidR="004F02F5" w:rsidRPr="0087006A">
              <w:rPr>
                <w:rFonts w:eastAsia="Calibri"/>
                <w:lang w:val="mn-MN"/>
              </w:rPr>
              <w:t>ж байх талаар үүрэг чиглэл өгч хэрэгжүүлэн ажиллаж байна</w:t>
            </w:r>
            <w:r w:rsidR="00422DF2" w:rsidRPr="0087006A">
              <w:rPr>
                <w:rFonts w:eastAsia="Calibri"/>
                <w:lang w:val="mn-MN"/>
              </w:rPr>
              <w:t xml:space="preserve">. </w:t>
            </w:r>
          </w:p>
        </w:tc>
        <w:tc>
          <w:tcPr>
            <w:tcW w:w="1080" w:type="dxa"/>
            <w:vAlign w:val="center"/>
          </w:tcPr>
          <w:p w:rsidR="00520286" w:rsidRPr="0087006A" w:rsidRDefault="00422DF2" w:rsidP="00A10D18">
            <w:pPr>
              <w:ind w:right="1"/>
              <w:jc w:val="center"/>
              <w:rPr>
                <w:lang w:val="mn-MN"/>
              </w:rPr>
            </w:pPr>
            <w:r w:rsidRPr="0087006A">
              <w:rPr>
                <w:lang w:val="mn-MN"/>
              </w:rPr>
              <w:t>80</w:t>
            </w:r>
          </w:p>
        </w:tc>
        <w:tc>
          <w:tcPr>
            <w:tcW w:w="1260" w:type="dxa"/>
            <w:vAlign w:val="center"/>
          </w:tcPr>
          <w:p w:rsidR="00520286" w:rsidRPr="0087006A" w:rsidRDefault="00422DF2" w:rsidP="00A10D18">
            <w:pPr>
              <w:ind w:right="1"/>
              <w:jc w:val="center"/>
              <w:rPr>
                <w:lang w:val="mn-MN"/>
              </w:rPr>
            </w:pPr>
            <w:r w:rsidRPr="0087006A">
              <w:rPr>
                <w:lang w:val="mn-MN"/>
              </w:rPr>
              <w:t>4</w:t>
            </w:r>
          </w:p>
        </w:tc>
      </w:tr>
      <w:tr w:rsidR="00520286" w:rsidRPr="0087006A" w:rsidTr="0087006A">
        <w:tc>
          <w:tcPr>
            <w:tcW w:w="2070" w:type="dxa"/>
            <w:vMerge/>
          </w:tcPr>
          <w:p w:rsidR="00520286" w:rsidRPr="0087006A" w:rsidRDefault="00520286" w:rsidP="00470CE1">
            <w:pPr>
              <w:ind w:right="1"/>
              <w:jc w:val="center"/>
              <w:rPr>
                <w:lang w:val="mn-MN"/>
              </w:rPr>
            </w:pPr>
          </w:p>
        </w:tc>
        <w:tc>
          <w:tcPr>
            <w:tcW w:w="3600" w:type="dxa"/>
            <w:vAlign w:val="center"/>
          </w:tcPr>
          <w:p w:rsidR="00520286" w:rsidRPr="0087006A" w:rsidRDefault="00520286" w:rsidP="001C4F29">
            <w:pPr>
              <w:ind w:right="1"/>
              <w:jc w:val="both"/>
              <w:rPr>
                <w:lang w:val="mn-MN"/>
              </w:rPr>
            </w:pPr>
            <w:r w:rsidRPr="0087006A">
              <w:rPr>
                <w:lang w:val="mn-MN"/>
              </w:rPr>
              <w:t>3.</w:t>
            </w:r>
            <w:r w:rsidRPr="0087006A">
              <w:t>2.6</w:t>
            </w:r>
            <w:r w:rsidRPr="0087006A">
              <w:rPr>
                <w:lang w:val="mn-MN"/>
              </w:rPr>
              <w:t>. Монгол Улсын Ерөнхийлөгчийн 207 оны 97 дугаар зарлиг, Монгол Улсын Засгийн газрын 2007 оны 190 дүгээр тогтоолыг хэрэгжүүлэх зорилгоор цагдаагийн байгууллагын хэмжээнд  “Нээлттэй хаалганы өдөр” арга хэмжээ зохион байгуулж, үр дүнг тооцох</w:t>
            </w:r>
          </w:p>
        </w:tc>
        <w:tc>
          <w:tcPr>
            <w:tcW w:w="7020" w:type="dxa"/>
            <w:vAlign w:val="center"/>
          </w:tcPr>
          <w:p w:rsidR="00520286" w:rsidRPr="0087006A" w:rsidRDefault="004140F3" w:rsidP="00031098">
            <w:pPr>
              <w:ind w:right="1"/>
              <w:jc w:val="both"/>
              <w:rPr>
                <w:lang w:val="mn-MN"/>
              </w:rPr>
            </w:pPr>
            <w:r w:rsidRPr="0087006A">
              <w:rPr>
                <w:lang w:val="mn-MN"/>
              </w:rPr>
              <w:t>Цагдаагийн байгууллагын үйл ажиллагаа, шинэчлэл, ажил үйлчилгээг иргэдэд с</w:t>
            </w:r>
            <w:r w:rsidR="00031098" w:rsidRPr="0087006A">
              <w:rPr>
                <w:lang w:val="mn-MN"/>
              </w:rPr>
              <w:t>урталчилах зорилгоор 2016 оны 10</w:t>
            </w:r>
            <w:r w:rsidRPr="0087006A">
              <w:rPr>
                <w:lang w:val="mn-MN"/>
              </w:rPr>
              <w:t xml:space="preserve"> дугаар сарын </w:t>
            </w:r>
            <w:r w:rsidR="00031098" w:rsidRPr="0087006A">
              <w:rPr>
                <w:lang w:val="mn-MN"/>
              </w:rPr>
              <w:t xml:space="preserve">байдлаар </w:t>
            </w:r>
            <w:r w:rsidRPr="0087006A">
              <w:rPr>
                <w:lang w:val="mn-MN"/>
              </w:rPr>
              <w:t>Баянтал, Шивээговь, Сүмбэр сумдад ”Нээлттэй хаалга”-ны өдөрлөгийг</w:t>
            </w:r>
            <w:r w:rsidR="00031098" w:rsidRPr="0087006A">
              <w:rPr>
                <w:lang w:val="mn-MN"/>
              </w:rPr>
              <w:t xml:space="preserve"> 3 удаа </w:t>
            </w:r>
            <w:r w:rsidRPr="0087006A">
              <w:rPr>
                <w:lang w:val="mn-MN"/>
              </w:rPr>
              <w:t xml:space="preserve"> зохион байгуулан иргэдэд сумдын эрүүгийн болон хэв журмын нөхцөл байдал гэмт хэргээс урьдчилан сэргийлэх чиглэлээр зохион байгуулсан ажлын танилцуулга, ЦАХ-ын бие хамгаалах, урлагийн тоглолт зэргийг сонирхуулж 80 иргэнээс санал асуулга авч, 2 иргэнд</w:t>
            </w:r>
            <w:r w:rsidRPr="0087006A">
              <w:t xml:space="preserve"> </w:t>
            </w:r>
            <w:proofErr w:type="spellStart"/>
            <w:r w:rsidRPr="0087006A">
              <w:t>жолооны</w:t>
            </w:r>
            <w:proofErr w:type="spellEnd"/>
            <w:r w:rsidRPr="0087006A">
              <w:rPr>
                <w:lang w:val="mn-MN"/>
              </w:rPr>
              <w:t xml:space="preserve"> эрх сэргээх үйлчилгээг үзүүлж, ХСИС-д элсэн суралцахыг хүссэн иргэдэд элсэлтийн журам болон Монгол Улсын хууль тогтоомж, Олон нийтийн цагдаагийн ажилтан, Иргэний зөвлөлийн талаар мэдээлэл хийж  сурталчилан ажиллав. Олон нийтийн цагдаагаар ажиллах хүсэлт гаргасан 5 </w:t>
            </w:r>
            <w:r w:rsidRPr="0087006A">
              <w:rPr>
                <w:lang w:val="mn-MN"/>
              </w:rPr>
              <w:lastRenderedPageBreak/>
              <w:t>иргэний материалыг хүлээн авч шалгуур үзүүлэлт хангасан 4 иргэнд су</w:t>
            </w:r>
            <w:r w:rsidR="00031098" w:rsidRPr="0087006A">
              <w:rPr>
                <w:lang w:val="mn-MN"/>
              </w:rPr>
              <w:t>ргалтыг зохион байгуулан ажилласан</w:t>
            </w:r>
            <w:r w:rsidRPr="0087006A">
              <w:rPr>
                <w:lang w:val="mn-MN"/>
              </w:rPr>
              <w:t>.</w:t>
            </w:r>
          </w:p>
        </w:tc>
        <w:tc>
          <w:tcPr>
            <w:tcW w:w="1080" w:type="dxa"/>
            <w:vAlign w:val="center"/>
          </w:tcPr>
          <w:p w:rsidR="00520286" w:rsidRPr="0087006A" w:rsidRDefault="00517E8B" w:rsidP="00A10D18">
            <w:pPr>
              <w:ind w:right="1"/>
              <w:jc w:val="center"/>
              <w:rPr>
                <w:lang w:val="mn-MN"/>
              </w:rPr>
            </w:pPr>
            <w:r w:rsidRPr="0087006A">
              <w:rPr>
                <w:lang w:val="mn-MN"/>
              </w:rPr>
              <w:lastRenderedPageBreak/>
              <w:t>85</w:t>
            </w:r>
          </w:p>
        </w:tc>
        <w:tc>
          <w:tcPr>
            <w:tcW w:w="1260" w:type="dxa"/>
            <w:vAlign w:val="center"/>
          </w:tcPr>
          <w:p w:rsidR="00520286" w:rsidRPr="0087006A" w:rsidRDefault="00517E8B" w:rsidP="00A10D18">
            <w:pPr>
              <w:ind w:right="1"/>
              <w:jc w:val="center"/>
              <w:rPr>
                <w:lang w:val="mn-MN"/>
              </w:rPr>
            </w:pPr>
            <w:r w:rsidRPr="0087006A">
              <w:rPr>
                <w:lang w:val="mn-MN"/>
              </w:rPr>
              <w:t>4.2</w:t>
            </w:r>
          </w:p>
        </w:tc>
      </w:tr>
      <w:tr w:rsidR="00520286" w:rsidRPr="0087006A" w:rsidTr="0087006A">
        <w:tc>
          <w:tcPr>
            <w:tcW w:w="2070" w:type="dxa"/>
            <w:vMerge/>
          </w:tcPr>
          <w:p w:rsidR="00520286" w:rsidRPr="0087006A" w:rsidRDefault="00520286" w:rsidP="00470CE1">
            <w:pPr>
              <w:ind w:right="1"/>
              <w:jc w:val="center"/>
              <w:rPr>
                <w:lang w:val="mn-MN"/>
              </w:rPr>
            </w:pPr>
          </w:p>
        </w:tc>
        <w:tc>
          <w:tcPr>
            <w:tcW w:w="3600" w:type="dxa"/>
          </w:tcPr>
          <w:p w:rsidR="00520286" w:rsidRPr="0087006A" w:rsidRDefault="00520286" w:rsidP="00D31CC2">
            <w:pPr>
              <w:ind w:right="1"/>
              <w:rPr>
                <w:lang w:val="mn-MN"/>
              </w:rPr>
            </w:pPr>
            <w:r w:rsidRPr="0087006A">
              <w:rPr>
                <w:lang w:val="mn-MN"/>
              </w:rPr>
              <w:t>3.2.7.Байгууллагын цахим хуудсыг тогтмол ажиллуулан, мэдээ мэдээллийг ил тод байршуулах</w:t>
            </w:r>
          </w:p>
        </w:tc>
        <w:tc>
          <w:tcPr>
            <w:tcW w:w="7020" w:type="dxa"/>
            <w:vAlign w:val="center"/>
          </w:tcPr>
          <w:p w:rsidR="00F357C0" w:rsidRPr="0087006A" w:rsidRDefault="00733999" w:rsidP="00F357C0">
            <w:pPr>
              <w:jc w:val="both"/>
              <w:rPr>
                <w:color w:val="000000" w:themeColor="text1"/>
                <w:lang w:val="mn-MN"/>
              </w:rPr>
            </w:pPr>
            <w:r w:rsidRPr="0087006A">
              <w:rPr>
                <w:color w:val="000000" w:themeColor="text1"/>
                <w:lang w:val="mn-MN"/>
              </w:rPr>
              <w:t>2016 оны 10</w:t>
            </w:r>
            <w:r w:rsidR="00F357C0" w:rsidRPr="0087006A">
              <w:rPr>
                <w:color w:val="000000" w:themeColor="text1"/>
                <w:lang w:val="mn-MN"/>
              </w:rPr>
              <w:t xml:space="preserve"> дугаар сарын </w:t>
            </w:r>
            <w:r w:rsidR="00C5014F" w:rsidRPr="0087006A">
              <w:rPr>
                <w:color w:val="000000" w:themeColor="text1"/>
                <w:lang w:val="mn-MN"/>
              </w:rPr>
              <w:t>байдлаар 5</w:t>
            </w:r>
            <w:r w:rsidR="00F357C0" w:rsidRPr="0087006A">
              <w:rPr>
                <w:color w:val="000000" w:themeColor="text1"/>
                <w:lang w:val="mn-MN"/>
              </w:rPr>
              <w:t>4 мэдээлэл оруулж иргэдэд хүргэсэн байна. Цагдаагийн хэлтсийн хүлээлгийн танхимд алба хаагч нартай болон цагдаагийн байгуулагын үйл ажиллагаатай холбоотой мэдээлэл авах зорилгоор дарга, дэд дарга нарын утасны дугаарыг бичиж Лед дэлгэцээр иргэдэд хүргэн ажиллаж байна.</w:t>
            </w:r>
          </w:p>
          <w:p w:rsidR="00520286" w:rsidRPr="0087006A" w:rsidRDefault="00F357C0" w:rsidP="00F357C0">
            <w:pPr>
              <w:ind w:right="1"/>
              <w:jc w:val="both"/>
              <w:rPr>
                <w:lang w:val="mn-MN"/>
              </w:rPr>
            </w:pPr>
            <w:r w:rsidRPr="0087006A">
              <w:rPr>
                <w:color w:val="000000" w:themeColor="text1"/>
                <w:lang w:val="mn-MN"/>
              </w:rPr>
              <w:t>Санхүүгийн ил тод байдлыг хангах зорилгоор албан хаагчдын цалин, үйл ажиллагааны төсөв, төсвийн зарцуулалт, ажлын байрны сул орон тооны талаарх мэдээллийг албан хаагчид болон олон нийтэд танилцуулах самбарыг нийтэд харагдахуйц газарт байршуулж 14 хоног тутам мэдээллийг шинэчлэн хүргэж байна.</w:t>
            </w:r>
          </w:p>
          <w:p w:rsidR="00520286" w:rsidRPr="0087006A" w:rsidRDefault="00520286" w:rsidP="00470CE1">
            <w:pPr>
              <w:ind w:right="1"/>
              <w:jc w:val="center"/>
              <w:rPr>
                <w:lang w:val="mn-MN"/>
              </w:rPr>
            </w:pPr>
          </w:p>
        </w:tc>
        <w:tc>
          <w:tcPr>
            <w:tcW w:w="1080" w:type="dxa"/>
            <w:vAlign w:val="center"/>
          </w:tcPr>
          <w:p w:rsidR="00520286" w:rsidRPr="0087006A" w:rsidRDefault="00A10D18" w:rsidP="00A10D18">
            <w:pPr>
              <w:ind w:right="1"/>
              <w:jc w:val="center"/>
              <w:rPr>
                <w:lang w:val="mn-MN"/>
              </w:rPr>
            </w:pPr>
            <w:r w:rsidRPr="0087006A">
              <w:rPr>
                <w:lang w:val="mn-MN"/>
              </w:rPr>
              <w:t>70</w:t>
            </w:r>
          </w:p>
        </w:tc>
        <w:tc>
          <w:tcPr>
            <w:tcW w:w="1260" w:type="dxa"/>
            <w:vAlign w:val="center"/>
          </w:tcPr>
          <w:p w:rsidR="00520286" w:rsidRPr="0087006A" w:rsidRDefault="00A10D18" w:rsidP="00A10D18">
            <w:pPr>
              <w:ind w:right="1"/>
              <w:jc w:val="center"/>
              <w:rPr>
                <w:lang w:val="mn-MN"/>
              </w:rPr>
            </w:pPr>
            <w:r w:rsidRPr="0087006A">
              <w:rPr>
                <w:lang w:val="mn-MN"/>
              </w:rPr>
              <w:t>3.5</w:t>
            </w:r>
          </w:p>
        </w:tc>
      </w:tr>
      <w:tr w:rsidR="00520286" w:rsidRPr="0087006A" w:rsidTr="0087006A">
        <w:tc>
          <w:tcPr>
            <w:tcW w:w="15030" w:type="dxa"/>
            <w:gridSpan w:val="5"/>
          </w:tcPr>
          <w:p w:rsidR="00520286" w:rsidRPr="0087006A" w:rsidRDefault="00520286" w:rsidP="00470CE1">
            <w:pPr>
              <w:ind w:right="1"/>
              <w:jc w:val="center"/>
              <w:rPr>
                <w:b/>
                <w:lang w:val="mn-MN"/>
              </w:rPr>
            </w:pPr>
            <w:r w:rsidRPr="0087006A">
              <w:rPr>
                <w:b/>
                <w:lang w:val="mn-MN"/>
              </w:rPr>
              <w:t>Дөрөв. “Эрүүл чадварлаг хүний нөөц бүрдүүлэх” гэсэн байгууллагын стратегийн зорилтыг хангахад чиглэсэн хөтөлбөр арга хэмжээ</w:t>
            </w:r>
          </w:p>
        </w:tc>
      </w:tr>
      <w:tr w:rsidR="00C5014F" w:rsidRPr="0087006A" w:rsidTr="0087006A">
        <w:tc>
          <w:tcPr>
            <w:tcW w:w="2070" w:type="dxa"/>
            <w:vMerge w:val="restart"/>
            <w:vAlign w:val="center"/>
          </w:tcPr>
          <w:p w:rsidR="00366B5F" w:rsidRPr="0087006A" w:rsidRDefault="00366B5F" w:rsidP="00366B5F">
            <w:pPr>
              <w:ind w:right="1"/>
              <w:jc w:val="center"/>
              <w:rPr>
                <w:lang w:val="mn-MN"/>
              </w:rPr>
            </w:pPr>
          </w:p>
          <w:p w:rsidR="00366B5F" w:rsidRPr="0087006A" w:rsidRDefault="00366B5F" w:rsidP="00366B5F">
            <w:pPr>
              <w:ind w:right="1"/>
              <w:jc w:val="center"/>
              <w:rPr>
                <w:lang w:val="mn-MN"/>
              </w:rPr>
            </w:pPr>
          </w:p>
          <w:p w:rsidR="00366B5F" w:rsidRPr="0087006A" w:rsidRDefault="00366B5F" w:rsidP="00366B5F">
            <w:pPr>
              <w:ind w:right="1"/>
              <w:jc w:val="center"/>
              <w:rPr>
                <w:lang w:val="mn-MN"/>
              </w:rPr>
            </w:pPr>
          </w:p>
          <w:p w:rsidR="00520286" w:rsidRPr="0087006A" w:rsidRDefault="00520286" w:rsidP="00366B5F">
            <w:pPr>
              <w:ind w:right="1"/>
              <w:jc w:val="center"/>
              <w:rPr>
                <w:lang w:val="mn-MN"/>
              </w:rPr>
            </w:pPr>
            <w:r w:rsidRPr="0087006A">
              <w:rPr>
                <w:lang w:val="mn-MN"/>
              </w:rPr>
              <w:t>4.1 Хүний нөөц, сургалт, соён гэгээрүүлэх ажлын үр дүнг дээшлүүлэх талаар</w:t>
            </w:r>
          </w:p>
        </w:tc>
        <w:tc>
          <w:tcPr>
            <w:tcW w:w="3600" w:type="dxa"/>
            <w:vAlign w:val="center"/>
          </w:tcPr>
          <w:p w:rsidR="00520286" w:rsidRPr="0087006A" w:rsidRDefault="00520286" w:rsidP="00470CE1">
            <w:pPr>
              <w:ind w:right="1"/>
              <w:jc w:val="both"/>
              <w:rPr>
                <w:lang w:val="mn-MN"/>
              </w:rPr>
            </w:pPr>
            <w:r w:rsidRPr="0087006A">
              <w:rPr>
                <w:lang w:val="mn-MN"/>
              </w:rPr>
              <w:t xml:space="preserve">4.1.1. Албан үүргээ гүйцэтгэж яваад амь үрэгдсэн албан хаагчдыг эргэн дурсаж мөнхжүүлэх “Бид мартахгүй” өдөрлөг зохион байгуулах. </w:t>
            </w:r>
          </w:p>
        </w:tc>
        <w:tc>
          <w:tcPr>
            <w:tcW w:w="7020" w:type="dxa"/>
            <w:vAlign w:val="center"/>
          </w:tcPr>
          <w:p w:rsidR="00520286" w:rsidRPr="0087006A" w:rsidRDefault="00476830" w:rsidP="00476830">
            <w:pPr>
              <w:ind w:right="1"/>
              <w:jc w:val="both"/>
              <w:rPr>
                <w:lang w:val="mn-MN"/>
              </w:rPr>
            </w:pPr>
            <w:r w:rsidRPr="0087006A">
              <w:rPr>
                <w:lang w:val="mn-MN"/>
              </w:rPr>
              <w:t xml:space="preserve">Цагдаагийн байгууллагын түүхт 95, Говьсүмбэр аймгийн цагдаагийн хэлтсийн 35 жилийн ойг тохиолдуулан Албан үүргээ гүйцэтгэж яваад амь үрэгдсэн алба хаагчдыг эргэн дурсах “Бид мартахгүй арга хэмжээг 2016 оны 07 дугаар сарын 18 ны өдөр зохион байгуулан Аймгийн ДашЧойжилин хийдийн хамба ламыг урьж авчирч Буяны ном хуруулж алба хаагч,  ахмад ажилтан нар 108 зул өргөж хүндэтгэл үзүүлсэн. </w:t>
            </w:r>
          </w:p>
        </w:tc>
        <w:tc>
          <w:tcPr>
            <w:tcW w:w="1080" w:type="dxa"/>
            <w:vAlign w:val="center"/>
          </w:tcPr>
          <w:p w:rsidR="00520286" w:rsidRPr="0087006A" w:rsidRDefault="00476830" w:rsidP="00A10D18">
            <w:pPr>
              <w:ind w:right="1"/>
              <w:jc w:val="center"/>
              <w:rPr>
                <w:lang w:val="mn-MN"/>
              </w:rPr>
            </w:pPr>
            <w:r w:rsidRPr="0087006A">
              <w:rPr>
                <w:lang w:val="mn-MN"/>
              </w:rPr>
              <w:t>100</w:t>
            </w:r>
          </w:p>
        </w:tc>
        <w:tc>
          <w:tcPr>
            <w:tcW w:w="1260" w:type="dxa"/>
            <w:vAlign w:val="center"/>
          </w:tcPr>
          <w:p w:rsidR="00520286" w:rsidRPr="0087006A" w:rsidRDefault="00A10D18" w:rsidP="00A10D18">
            <w:pPr>
              <w:ind w:right="1"/>
              <w:jc w:val="center"/>
              <w:rPr>
                <w:lang w:val="mn-MN"/>
              </w:rPr>
            </w:pPr>
            <w:r w:rsidRPr="0087006A">
              <w:rPr>
                <w:lang w:val="mn-MN"/>
              </w:rPr>
              <w:t>5</w:t>
            </w:r>
          </w:p>
        </w:tc>
      </w:tr>
      <w:tr w:rsidR="00C5014F" w:rsidRPr="0087006A" w:rsidTr="0087006A">
        <w:tc>
          <w:tcPr>
            <w:tcW w:w="2070" w:type="dxa"/>
            <w:vMerge/>
          </w:tcPr>
          <w:p w:rsidR="00520286" w:rsidRPr="0087006A" w:rsidRDefault="00520286" w:rsidP="00470CE1">
            <w:pPr>
              <w:ind w:right="1"/>
              <w:rPr>
                <w:lang w:val="mn-MN"/>
              </w:rPr>
            </w:pPr>
          </w:p>
        </w:tc>
        <w:tc>
          <w:tcPr>
            <w:tcW w:w="3600" w:type="dxa"/>
            <w:vAlign w:val="center"/>
          </w:tcPr>
          <w:p w:rsidR="00520286" w:rsidRPr="0087006A" w:rsidRDefault="00520286" w:rsidP="00470CE1">
            <w:pPr>
              <w:ind w:right="1"/>
              <w:jc w:val="both"/>
              <w:rPr>
                <w:lang w:val="mn-MN"/>
              </w:rPr>
            </w:pPr>
            <w:r w:rsidRPr="0087006A">
              <w:rPr>
                <w:lang w:val="mn-MN"/>
              </w:rPr>
              <w:t>4.1.2 Байгууллагаас чөлөөнд гарсан ахмадуудад хүндэтгэл үзүүлэх арга хэмжээг зохион байгуулах</w:t>
            </w:r>
          </w:p>
        </w:tc>
        <w:tc>
          <w:tcPr>
            <w:tcW w:w="7020" w:type="dxa"/>
            <w:vAlign w:val="center"/>
          </w:tcPr>
          <w:p w:rsidR="00520286" w:rsidRPr="0087006A" w:rsidRDefault="00C10D3E" w:rsidP="00DD5814">
            <w:pPr>
              <w:ind w:right="1"/>
              <w:jc w:val="both"/>
              <w:rPr>
                <w:lang w:val="mn-MN"/>
              </w:rPr>
            </w:pPr>
            <w:r w:rsidRPr="0087006A">
              <w:rPr>
                <w:lang w:val="mn-MN"/>
              </w:rPr>
              <w:t xml:space="preserve">Цагдаагийн хэлтсээс чөлөөнд гарсан 13 ахмад </w:t>
            </w:r>
            <w:r w:rsidR="00DD5814" w:rsidRPr="0087006A">
              <w:rPr>
                <w:lang w:val="mn-MN"/>
              </w:rPr>
              <w:t xml:space="preserve">ажилтанд сар шинийн баяр, Цагдаагийн байгууллагын түүхт 95, Говьсүмбэр аймгийн цагдаагийн хэлтсийн 35, Цагдаагийн байгууллагын ахмадын холбооны 50 жилийн ойн баярыг </w:t>
            </w:r>
            <w:r w:rsidRPr="0087006A">
              <w:rPr>
                <w:lang w:val="mn-MN"/>
              </w:rPr>
              <w:t xml:space="preserve"> тохиолдуулан хүндэтгэл үзүүлж гарын бэлэг</w:t>
            </w:r>
            <w:r w:rsidR="00DD5814" w:rsidRPr="0087006A">
              <w:rPr>
                <w:lang w:val="mn-MN"/>
              </w:rPr>
              <w:t xml:space="preserve">, ойн тэмдэг, дурсгалын зүйл </w:t>
            </w:r>
            <w:r w:rsidRPr="0087006A">
              <w:rPr>
                <w:lang w:val="mn-MN"/>
              </w:rPr>
              <w:t xml:space="preserve"> гардуулсан ба Цагдаагийн байгууллагын  түүхт 95, Хэлтсийн 35 жилийн ойн баярын хүрээнд зохион байгуулсан “Урлагийн бага наадам</w:t>
            </w:r>
            <w:r w:rsidR="00DD5814" w:rsidRPr="0087006A">
              <w:rPr>
                <w:lang w:val="mn-MN"/>
              </w:rPr>
              <w:t xml:space="preserve">”-ын тоглолтыг үзүүлж </w:t>
            </w:r>
            <w:r w:rsidRPr="0087006A">
              <w:rPr>
                <w:lang w:val="mn-MN"/>
              </w:rPr>
              <w:t xml:space="preserve"> 2 </w:t>
            </w:r>
            <w:r w:rsidRPr="0087006A">
              <w:rPr>
                <w:lang w:val="mn-MN"/>
              </w:rPr>
              <w:lastRenderedPageBreak/>
              <w:t xml:space="preserve">ахмад ажилтныг хэлтсийн даргын баярын бичгээр шагнуулсан. </w:t>
            </w:r>
          </w:p>
        </w:tc>
        <w:tc>
          <w:tcPr>
            <w:tcW w:w="1080" w:type="dxa"/>
            <w:vAlign w:val="center"/>
          </w:tcPr>
          <w:p w:rsidR="00520286" w:rsidRPr="0087006A" w:rsidRDefault="00A15695" w:rsidP="00A10D18">
            <w:pPr>
              <w:ind w:right="1"/>
              <w:jc w:val="center"/>
              <w:rPr>
                <w:lang w:val="mn-MN"/>
              </w:rPr>
            </w:pPr>
            <w:r w:rsidRPr="0087006A">
              <w:rPr>
                <w:lang w:val="mn-MN"/>
              </w:rPr>
              <w:lastRenderedPageBreak/>
              <w:t>100</w:t>
            </w:r>
          </w:p>
        </w:tc>
        <w:tc>
          <w:tcPr>
            <w:tcW w:w="1260" w:type="dxa"/>
            <w:vAlign w:val="center"/>
          </w:tcPr>
          <w:p w:rsidR="00520286" w:rsidRPr="0087006A" w:rsidRDefault="00A10D18" w:rsidP="00A10D18">
            <w:pPr>
              <w:ind w:right="1"/>
              <w:jc w:val="center"/>
              <w:rPr>
                <w:lang w:val="mn-MN"/>
              </w:rPr>
            </w:pPr>
            <w:r w:rsidRPr="0087006A">
              <w:rPr>
                <w:lang w:val="mn-MN"/>
              </w:rPr>
              <w:t>5</w:t>
            </w:r>
          </w:p>
        </w:tc>
      </w:tr>
      <w:tr w:rsidR="00C5014F" w:rsidRPr="0087006A" w:rsidTr="0087006A">
        <w:tc>
          <w:tcPr>
            <w:tcW w:w="2070" w:type="dxa"/>
            <w:vMerge/>
          </w:tcPr>
          <w:p w:rsidR="00520286" w:rsidRPr="0087006A" w:rsidRDefault="00520286" w:rsidP="00470CE1">
            <w:pPr>
              <w:ind w:right="1"/>
              <w:rPr>
                <w:color w:val="FF0000"/>
                <w:lang w:val="mn-MN"/>
              </w:rPr>
            </w:pPr>
          </w:p>
        </w:tc>
        <w:tc>
          <w:tcPr>
            <w:tcW w:w="3600" w:type="dxa"/>
            <w:vAlign w:val="center"/>
          </w:tcPr>
          <w:p w:rsidR="00520286" w:rsidRPr="0087006A" w:rsidRDefault="00520286" w:rsidP="00470CE1">
            <w:pPr>
              <w:ind w:right="1"/>
              <w:jc w:val="both"/>
              <w:rPr>
                <w:lang w:val="mn-MN"/>
              </w:rPr>
            </w:pPr>
            <w:r w:rsidRPr="0087006A">
              <w:rPr>
                <w:lang w:val="mn-MN"/>
              </w:rPr>
              <w:t xml:space="preserve">4.1.3 Цагдаагийн хэлтсийн хэмжээнд спортын уралдаан тэмцээн зохион байгуулах </w:t>
            </w:r>
          </w:p>
        </w:tc>
        <w:tc>
          <w:tcPr>
            <w:tcW w:w="7020" w:type="dxa"/>
            <w:vAlign w:val="center"/>
          </w:tcPr>
          <w:p w:rsidR="00520286" w:rsidRPr="0087006A" w:rsidRDefault="00532849" w:rsidP="00611BC0">
            <w:pPr>
              <w:ind w:right="1"/>
              <w:jc w:val="both"/>
              <w:rPr>
                <w:lang w:val="mn-MN"/>
              </w:rPr>
            </w:pPr>
            <w:r w:rsidRPr="0087006A">
              <w:rPr>
                <w:lang w:val="mn-MN"/>
              </w:rPr>
              <w:t>Цагдаагийн байгуулллагын түүхт 95, хэлтсийн 35 жилийн ойг тохиолдуулан алба хаагчид тэдний гэр бүлийн гишүүдийн дунд г</w:t>
            </w:r>
            <w:r w:rsidR="00611BC0" w:rsidRPr="0087006A">
              <w:rPr>
                <w:lang w:val="mn-MN"/>
              </w:rPr>
              <w:t>а</w:t>
            </w:r>
            <w:r w:rsidRPr="0087006A">
              <w:rPr>
                <w:lang w:val="mn-MN"/>
              </w:rPr>
              <w:t>р бөмбөг</w:t>
            </w:r>
            <w:r w:rsidR="00385EE6" w:rsidRPr="0087006A">
              <w:rPr>
                <w:lang w:val="mn-MN"/>
              </w:rPr>
              <w:t>, сагсан бөмбөг, поворливтинг,</w:t>
            </w:r>
            <w:r w:rsidR="00611BC0" w:rsidRPr="0087006A">
              <w:rPr>
                <w:lang w:val="mn-MN"/>
              </w:rPr>
              <w:t xml:space="preserve"> тэмцээнийг зохион байгуулан ажилласан ба цаашид соён гэгээрүүлэх ажлын  төлөвлөгөөний дагуу уралдаан тэмцээнийг зохион байгуулна.</w:t>
            </w:r>
          </w:p>
        </w:tc>
        <w:tc>
          <w:tcPr>
            <w:tcW w:w="1080" w:type="dxa"/>
            <w:vAlign w:val="center"/>
          </w:tcPr>
          <w:p w:rsidR="00520286" w:rsidRPr="0087006A" w:rsidRDefault="00385EE6" w:rsidP="00A10D18">
            <w:pPr>
              <w:ind w:right="1"/>
              <w:jc w:val="center"/>
              <w:rPr>
                <w:lang w:val="mn-MN"/>
              </w:rPr>
            </w:pPr>
            <w:r w:rsidRPr="0087006A">
              <w:rPr>
                <w:lang w:val="mn-MN"/>
              </w:rPr>
              <w:t>85</w:t>
            </w:r>
          </w:p>
        </w:tc>
        <w:tc>
          <w:tcPr>
            <w:tcW w:w="1260" w:type="dxa"/>
            <w:vAlign w:val="center"/>
          </w:tcPr>
          <w:p w:rsidR="00520286" w:rsidRPr="0087006A" w:rsidRDefault="00385EE6" w:rsidP="00A10D18">
            <w:pPr>
              <w:ind w:right="1"/>
              <w:jc w:val="center"/>
              <w:rPr>
                <w:lang w:val="mn-MN"/>
              </w:rPr>
            </w:pPr>
            <w:r w:rsidRPr="0087006A">
              <w:rPr>
                <w:lang w:val="mn-MN"/>
              </w:rPr>
              <w:t>4.2</w:t>
            </w:r>
          </w:p>
        </w:tc>
      </w:tr>
      <w:tr w:rsidR="00C5014F" w:rsidRPr="0087006A" w:rsidTr="0087006A">
        <w:tc>
          <w:tcPr>
            <w:tcW w:w="2070" w:type="dxa"/>
            <w:vMerge w:val="restart"/>
            <w:vAlign w:val="center"/>
          </w:tcPr>
          <w:p w:rsidR="00520286" w:rsidRPr="0087006A" w:rsidRDefault="00520286" w:rsidP="002A0F33">
            <w:pPr>
              <w:ind w:right="1"/>
              <w:jc w:val="center"/>
              <w:rPr>
                <w:lang w:val="mn-MN"/>
              </w:rPr>
            </w:pPr>
            <w:r w:rsidRPr="0087006A">
              <w:rPr>
                <w:lang w:val="mn-MN"/>
              </w:rPr>
              <w:t>4.2 Алба хаагчдын нийгмийн баталгааг хангах, ажил үүрэг гүйцэтгэх нөхцөл боломжийг бүрдүүлэх талаар</w:t>
            </w:r>
          </w:p>
        </w:tc>
        <w:tc>
          <w:tcPr>
            <w:tcW w:w="3600" w:type="dxa"/>
            <w:vAlign w:val="center"/>
          </w:tcPr>
          <w:p w:rsidR="00520286" w:rsidRPr="0087006A" w:rsidRDefault="00520286" w:rsidP="00470CE1">
            <w:pPr>
              <w:ind w:right="1"/>
              <w:jc w:val="both"/>
              <w:rPr>
                <w:lang w:val="mn-MN"/>
              </w:rPr>
            </w:pPr>
            <w:r w:rsidRPr="0087006A">
              <w:rPr>
                <w:lang w:val="mn-MN"/>
              </w:rPr>
              <w:t>4.2.1. “Гэр орон сууц, нийгмийн хамгаалалын хоёрдугаар шатны хөтөлбөр”-ийг  хэрэгжүүлэх ажлыг зохион байгуулах</w:t>
            </w:r>
            <w:r w:rsidR="005B11E9" w:rsidRPr="0087006A">
              <w:rPr>
                <w:lang w:val="mn-MN"/>
              </w:rPr>
              <w:t>.</w:t>
            </w:r>
          </w:p>
        </w:tc>
        <w:tc>
          <w:tcPr>
            <w:tcW w:w="7020" w:type="dxa"/>
          </w:tcPr>
          <w:p w:rsidR="00520286" w:rsidRPr="0087006A" w:rsidRDefault="005B11E9" w:rsidP="005B11E9">
            <w:pPr>
              <w:ind w:right="1"/>
              <w:jc w:val="both"/>
              <w:rPr>
                <w:lang w:val="mn-MN"/>
              </w:rPr>
            </w:pPr>
            <w:r w:rsidRPr="0087006A">
              <w:rPr>
                <w:lang w:val="mn-MN"/>
              </w:rPr>
              <w:t>Гэр орон сууц, нийгмийн хамгаалалын хоёрдугаар шатны хөтөлбөрт алб</w:t>
            </w:r>
            <w:r w:rsidR="00AC7597" w:rsidRPr="0087006A">
              <w:rPr>
                <w:lang w:val="mn-MN"/>
              </w:rPr>
              <w:t>а хаагч нар хамрагдаагүй байна.</w:t>
            </w:r>
          </w:p>
        </w:tc>
        <w:tc>
          <w:tcPr>
            <w:tcW w:w="1080" w:type="dxa"/>
            <w:vAlign w:val="center"/>
          </w:tcPr>
          <w:p w:rsidR="00520286" w:rsidRPr="0087006A" w:rsidRDefault="00A10D18" w:rsidP="00A10D18">
            <w:pPr>
              <w:ind w:right="1"/>
              <w:jc w:val="center"/>
              <w:rPr>
                <w:lang w:val="mn-MN"/>
              </w:rPr>
            </w:pPr>
            <w:r w:rsidRPr="0087006A">
              <w:rPr>
                <w:lang w:val="mn-MN"/>
              </w:rPr>
              <w:t>50</w:t>
            </w:r>
          </w:p>
        </w:tc>
        <w:tc>
          <w:tcPr>
            <w:tcW w:w="1260" w:type="dxa"/>
            <w:vAlign w:val="center"/>
          </w:tcPr>
          <w:p w:rsidR="00520286" w:rsidRPr="0087006A" w:rsidRDefault="00A10D18" w:rsidP="00A10D18">
            <w:pPr>
              <w:ind w:right="1"/>
              <w:jc w:val="center"/>
              <w:rPr>
                <w:lang w:val="mn-MN"/>
              </w:rPr>
            </w:pPr>
            <w:r w:rsidRPr="0087006A">
              <w:rPr>
                <w:lang w:val="mn-MN"/>
              </w:rPr>
              <w:t>2.5</w:t>
            </w:r>
          </w:p>
        </w:tc>
      </w:tr>
      <w:tr w:rsidR="00C5014F" w:rsidRPr="0087006A" w:rsidTr="0087006A">
        <w:trPr>
          <w:trHeight w:val="1146"/>
        </w:trPr>
        <w:tc>
          <w:tcPr>
            <w:tcW w:w="2070" w:type="dxa"/>
            <w:vMerge/>
          </w:tcPr>
          <w:p w:rsidR="00520286" w:rsidRPr="0087006A" w:rsidRDefault="00520286" w:rsidP="00470CE1">
            <w:pPr>
              <w:ind w:right="1"/>
              <w:jc w:val="center"/>
              <w:rPr>
                <w:lang w:val="mn-MN"/>
              </w:rPr>
            </w:pPr>
          </w:p>
        </w:tc>
        <w:tc>
          <w:tcPr>
            <w:tcW w:w="3600" w:type="dxa"/>
          </w:tcPr>
          <w:p w:rsidR="00520286" w:rsidRPr="0087006A" w:rsidRDefault="00520286" w:rsidP="00470CE1">
            <w:pPr>
              <w:ind w:right="1"/>
              <w:jc w:val="both"/>
              <w:rPr>
                <w:lang w:val="mn-MN"/>
              </w:rPr>
            </w:pPr>
            <w:r w:rsidRPr="0087006A">
              <w:rPr>
                <w:lang w:val="mn-MN"/>
              </w:rPr>
              <w:t>4.2.2 Албан хаагчдыг орон сууцны хөнгөлөлттэй зээлд хамруулах ажлыг үргэлжлүүлэн зохион байгуулах.</w:t>
            </w:r>
          </w:p>
        </w:tc>
        <w:tc>
          <w:tcPr>
            <w:tcW w:w="7020" w:type="dxa"/>
            <w:vAlign w:val="center"/>
          </w:tcPr>
          <w:p w:rsidR="00520286" w:rsidRPr="0087006A" w:rsidRDefault="009D34A0" w:rsidP="005A57AD">
            <w:pPr>
              <w:ind w:right="1"/>
              <w:rPr>
                <w:lang w:val="mn-MN"/>
              </w:rPr>
            </w:pPr>
            <w:r w:rsidRPr="0087006A">
              <w:rPr>
                <w:lang w:val="mn-MN"/>
              </w:rPr>
              <w:t>2016 оны эхний хагас жилийн байдлаар орон сууцны хөнгөлттэй зээлд хамрагдсан алба хаагч байхгүй болно</w:t>
            </w:r>
            <w:r w:rsidR="00AC7597" w:rsidRPr="0087006A">
              <w:rPr>
                <w:lang w:val="mn-MN"/>
              </w:rPr>
              <w:t>.</w:t>
            </w:r>
          </w:p>
        </w:tc>
        <w:tc>
          <w:tcPr>
            <w:tcW w:w="1080" w:type="dxa"/>
            <w:vAlign w:val="center"/>
          </w:tcPr>
          <w:p w:rsidR="00520286" w:rsidRPr="0087006A" w:rsidRDefault="00A10D18" w:rsidP="00A10D18">
            <w:pPr>
              <w:ind w:right="1"/>
              <w:jc w:val="center"/>
              <w:rPr>
                <w:lang w:val="mn-MN"/>
              </w:rPr>
            </w:pPr>
            <w:r w:rsidRPr="0087006A">
              <w:rPr>
                <w:lang w:val="mn-MN"/>
              </w:rPr>
              <w:t>50</w:t>
            </w:r>
          </w:p>
        </w:tc>
        <w:tc>
          <w:tcPr>
            <w:tcW w:w="1260" w:type="dxa"/>
            <w:vAlign w:val="center"/>
          </w:tcPr>
          <w:p w:rsidR="00520286" w:rsidRPr="0087006A" w:rsidRDefault="00A10D18" w:rsidP="00A10D18">
            <w:pPr>
              <w:ind w:right="1"/>
              <w:jc w:val="center"/>
              <w:rPr>
                <w:lang w:val="mn-MN"/>
              </w:rPr>
            </w:pPr>
            <w:r w:rsidRPr="0087006A">
              <w:rPr>
                <w:lang w:val="mn-MN"/>
              </w:rPr>
              <w:t>2.5</w:t>
            </w:r>
          </w:p>
        </w:tc>
      </w:tr>
      <w:tr w:rsidR="00C5014F" w:rsidRPr="0087006A" w:rsidTr="0087006A">
        <w:tc>
          <w:tcPr>
            <w:tcW w:w="2070" w:type="dxa"/>
            <w:vMerge/>
          </w:tcPr>
          <w:p w:rsidR="00520286" w:rsidRPr="0087006A" w:rsidRDefault="00520286" w:rsidP="00470CE1">
            <w:pPr>
              <w:ind w:right="1"/>
              <w:jc w:val="center"/>
              <w:rPr>
                <w:lang w:val="mn-MN"/>
              </w:rPr>
            </w:pPr>
          </w:p>
        </w:tc>
        <w:tc>
          <w:tcPr>
            <w:tcW w:w="3600" w:type="dxa"/>
          </w:tcPr>
          <w:p w:rsidR="00520286" w:rsidRPr="0087006A" w:rsidRDefault="00520286" w:rsidP="00824CD7">
            <w:pPr>
              <w:jc w:val="both"/>
            </w:pPr>
            <w:r w:rsidRPr="0087006A">
              <w:rPr>
                <w:iCs/>
                <w:lang w:val="mn-MN"/>
              </w:rPr>
              <w:t>4.2.3.</w:t>
            </w:r>
            <w:proofErr w:type="spellStart"/>
            <w:r w:rsidRPr="0087006A">
              <w:rPr>
                <w:iCs/>
              </w:rPr>
              <w:t>Нийт</w:t>
            </w:r>
            <w:proofErr w:type="spellEnd"/>
            <w:r w:rsidRPr="0087006A">
              <w:rPr>
                <w:iCs/>
              </w:rPr>
              <w:t xml:space="preserve"> </w:t>
            </w:r>
            <w:proofErr w:type="spellStart"/>
            <w:r w:rsidRPr="0087006A">
              <w:rPr>
                <w:iCs/>
              </w:rPr>
              <w:t>албан</w:t>
            </w:r>
            <w:proofErr w:type="spellEnd"/>
            <w:r w:rsidRPr="0087006A">
              <w:rPr>
                <w:iCs/>
              </w:rPr>
              <w:t xml:space="preserve"> </w:t>
            </w:r>
            <w:proofErr w:type="spellStart"/>
            <w:r w:rsidRPr="0087006A">
              <w:rPr>
                <w:iCs/>
              </w:rPr>
              <w:t>хаагчдыг</w:t>
            </w:r>
            <w:proofErr w:type="spellEnd"/>
            <w:r w:rsidRPr="0087006A">
              <w:rPr>
                <w:iCs/>
              </w:rPr>
              <w:t xml:space="preserve"> </w:t>
            </w:r>
            <w:proofErr w:type="spellStart"/>
            <w:r w:rsidRPr="0087006A">
              <w:rPr>
                <w:iCs/>
              </w:rPr>
              <w:t>эрүүл</w:t>
            </w:r>
            <w:proofErr w:type="spellEnd"/>
            <w:r w:rsidRPr="0087006A">
              <w:rPr>
                <w:iCs/>
              </w:rPr>
              <w:t xml:space="preserve"> </w:t>
            </w:r>
            <w:proofErr w:type="spellStart"/>
            <w:r w:rsidRPr="0087006A">
              <w:rPr>
                <w:iCs/>
              </w:rPr>
              <w:t>мэндийн</w:t>
            </w:r>
            <w:proofErr w:type="spellEnd"/>
            <w:r w:rsidRPr="0087006A">
              <w:rPr>
                <w:iCs/>
              </w:rPr>
              <w:t xml:space="preserve"> </w:t>
            </w:r>
            <w:proofErr w:type="spellStart"/>
            <w:r w:rsidRPr="0087006A">
              <w:rPr>
                <w:iCs/>
              </w:rPr>
              <w:t>урьдчилан</w:t>
            </w:r>
            <w:proofErr w:type="spellEnd"/>
            <w:r w:rsidRPr="0087006A">
              <w:rPr>
                <w:iCs/>
              </w:rPr>
              <w:t xml:space="preserve"> </w:t>
            </w:r>
            <w:proofErr w:type="spellStart"/>
            <w:r w:rsidRPr="0087006A">
              <w:rPr>
                <w:iCs/>
              </w:rPr>
              <w:t>сэргийлэх</w:t>
            </w:r>
            <w:proofErr w:type="spellEnd"/>
            <w:r w:rsidRPr="0087006A">
              <w:rPr>
                <w:iCs/>
              </w:rPr>
              <w:t xml:space="preserve">  </w:t>
            </w:r>
            <w:proofErr w:type="spellStart"/>
            <w:r w:rsidRPr="0087006A">
              <w:rPr>
                <w:iCs/>
              </w:rPr>
              <w:t>үзлэгт</w:t>
            </w:r>
            <w:proofErr w:type="spellEnd"/>
            <w:r w:rsidRPr="0087006A">
              <w:rPr>
                <w:iCs/>
              </w:rPr>
              <w:t xml:space="preserve"> </w:t>
            </w:r>
            <w:proofErr w:type="spellStart"/>
            <w:r w:rsidRPr="0087006A">
              <w:rPr>
                <w:iCs/>
              </w:rPr>
              <w:t>хамруулах</w:t>
            </w:r>
            <w:proofErr w:type="spellEnd"/>
            <w:r w:rsidRPr="0087006A">
              <w:rPr>
                <w:iCs/>
              </w:rPr>
              <w:t>.</w:t>
            </w:r>
          </w:p>
        </w:tc>
        <w:tc>
          <w:tcPr>
            <w:tcW w:w="7020" w:type="dxa"/>
          </w:tcPr>
          <w:p w:rsidR="00520286" w:rsidRPr="0087006A" w:rsidRDefault="00B1358D" w:rsidP="007174E9">
            <w:pPr>
              <w:ind w:right="1"/>
              <w:jc w:val="both"/>
              <w:rPr>
                <w:lang w:val="mn-MN"/>
              </w:rPr>
            </w:pPr>
            <w:r w:rsidRPr="0087006A">
              <w:rPr>
                <w:lang w:val="mn-MN"/>
              </w:rPr>
              <w:t xml:space="preserve">Хэлтсийн алба хаагчдыг </w:t>
            </w:r>
            <w:r w:rsidR="007174E9" w:rsidRPr="0087006A">
              <w:rPr>
                <w:lang w:val="mn-MN"/>
              </w:rPr>
              <w:t xml:space="preserve"> Аймгийн </w:t>
            </w:r>
            <w:r w:rsidRPr="0087006A">
              <w:rPr>
                <w:lang w:val="mn-MN"/>
              </w:rPr>
              <w:t>эрүүл мэндийн</w:t>
            </w:r>
            <w:r w:rsidR="007174E9" w:rsidRPr="0087006A">
              <w:rPr>
                <w:lang w:val="mn-MN"/>
              </w:rPr>
              <w:t xml:space="preserve"> газартай хамтран элэгний В,С вирусын шижилгээнд бүрэн хамруулан 1,2 дугаар ээлжийн вакциныг хийлгэж 4 дүгээр улиралд багтаан Томуугийн вакцинд хамруулахаар төлөвлөсөн</w:t>
            </w:r>
            <w:r w:rsidRPr="0087006A">
              <w:rPr>
                <w:lang w:val="mn-MN"/>
              </w:rPr>
              <w:t>.</w:t>
            </w:r>
          </w:p>
        </w:tc>
        <w:tc>
          <w:tcPr>
            <w:tcW w:w="1080" w:type="dxa"/>
            <w:vAlign w:val="center"/>
          </w:tcPr>
          <w:p w:rsidR="00520286" w:rsidRPr="0087006A" w:rsidRDefault="007174E9" w:rsidP="00A10D18">
            <w:pPr>
              <w:ind w:right="1"/>
              <w:jc w:val="center"/>
              <w:rPr>
                <w:lang w:val="mn-MN"/>
              </w:rPr>
            </w:pPr>
            <w:r w:rsidRPr="0087006A">
              <w:rPr>
                <w:lang w:val="mn-MN"/>
              </w:rPr>
              <w:t>70</w:t>
            </w:r>
          </w:p>
        </w:tc>
        <w:tc>
          <w:tcPr>
            <w:tcW w:w="1260" w:type="dxa"/>
            <w:vAlign w:val="center"/>
          </w:tcPr>
          <w:p w:rsidR="00520286" w:rsidRPr="0087006A" w:rsidRDefault="00F649EE" w:rsidP="00A10D18">
            <w:pPr>
              <w:ind w:right="1"/>
              <w:jc w:val="center"/>
              <w:rPr>
                <w:lang w:val="mn-MN"/>
              </w:rPr>
            </w:pPr>
            <w:r w:rsidRPr="0087006A">
              <w:rPr>
                <w:lang w:val="mn-MN"/>
              </w:rPr>
              <w:t>3</w:t>
            </w:r>
            <w:r w:rsidR="00A10D18" w:rsidRPr="0087006A">
              <w:rPr>
                <w:lang w:val="mn-MN"/>
              </w:rPr>
              <w:t>.5</w:t>
            </w:r>
          </w:p>
        </w:tc>
      </w:tr>
      <w:tr w:rsidR="00C5014F" w:rsidRPr="0087006A" w:rsidTr="0087006A">
        <w:tc>
          <w:tcPr>
            <w:tcW w:w="15030" w:type="dxa"/>
            <w:gridSpan w:val="5"/>
          </w:tcPr>
          <w:p w:rsidR="00520286" w:rsidRPr="0087006A" w:rsidRDefault="002A0F33" w:rsidP="00470CE1">
            <w:pPr>
              <w:ind w:right="1"/>
              <w:jc w:val="center"/>
              <w:rPr>
                <w:b/>
                <w:lang w:val="mn-MN"/>
              </w:rPr>
            </w:pPr>
            <w:r w:rsidRPr="0087006A">
              <w:rPr>
                <w:b/>
                <w:lang w:val="mn-MN"/>
              </w:rPr>
              <w:t>Тав. “</w:t>
            </w:r>
            <w:r w:rsidR="00520286" w:rsidRPr="0087006A">
              <w:rPr>
                <w:b/>
                <w:lang w:val="mn-MN"/>
              </w:rPr>
              <w:t>Үр ашигтай төсөв, санхүү, хөрөнгө оруулалт” гэсэн байгууллагын стратегийн зорилтыг хангахад чиглэсэн хөтөлбөр арга хэмжээ</w:t>
            </w:r>
          </w:p>
        </w:tc>
      </w:tr>
      <w:tr w:rsidR="00C5014F" w:rsidRPr="0087006A" w:rsidTr="0087006A">
        <w:trPr>
          <w:trHeight w:val="1731"/>
        </w:trPr>
        <w:tc>
          <w:tcPr>
            <w:tcW w:w="2070" w:type="dxa"/>
            <w:vMerge w:val="restart"/>
          </w:tcPr>
          <w:p w:rsidR="00520286" w:rsidRPr="0087006A" w:rsidRDefault="00520286" w:rsidP="00470CE1">
            <w:pPr>
              <w:ind w:right="1"/>
              <w:jc w:val="both"/>
              <w:rPr>
                <w:lang w:val="mn-MN"/>
              </w:rPr>
            </w:pPr>
            <w:r w:rsidRPr="0087006A">
              <w:rPr>
                <w:lang w:val="mn-MN"/>
              </w:rPr>
              <w:t xml:space="preserve">5.1 Төсвийг үр ашигтай зарцуулах талаар </w:t>
            </w:r>
          </w:p>
        </w:tc>
        <w:tc>
          <w:tcPr>
            <w:tcW w:w="3600" w:type="dxa"/>
            <w:vAlign w:val="center"/>
          </w:tcPr>
          <w:p w:rsidR="00520286" w:rsidRPr="0087006A" w:rsidRDefault="00520286" w:rsidP="00BF3EEE">
            <w:pPr>
              <w:ind w:right="1"/>
              <w:jc w:val="both"/>
              <w:rPr>
                <w:lang w:val="mn-MN"/>
              </w:rPr>
            </w:pPr>
            <w:r w:rsidRPr="0087006A">
              <w:rPr>
                <w:lang w:val="mn-MN"/>
              </w:rPr>
              <w:t xml:space="preserve">5.1.1 Шилэн дансны тухай Монгол улсын хуулийн хэрэгжилтийг хангах ажиллах, өр авлага, үүсгэхгүй санхүүгийн сахилга, батыг сахиж ажиллах </w:t>
            </w:r>
          </w:p>
        </w:tc>
        <w:tc>
          <w:tcPr>
            <w:tcW w:w="7020" w:type="dxa"/>
            <w:vAlign w:val="center"/>
          </w:tcPr>
          <w:p w:rsidR="00520286" w:rsidRPr="0087006A" w:rsidRDefault="00EE5A00" w:rsidP="00727EBB">
            <w:pPr>
              <w:ind w:right="1"/>
              <w:jc w:val="both"/>
              <w:rPr>
                <w:lang w:val="mn-MN"/>
              </w:rPr>
            </w:pPr>
            <w:r w:rsidRPr="0087006A">
              <w:rPr>
                <w:lang w:val="mn-MN"/>
              </w:rPr>
              <w:t xml:space="preserve">Цагдаагийн хэлтэс нь 2015 оны 01 дүгээр сараас Шилэн дансны хууль тогтоомж, заавар журмыг хэрэгжүүлэн, </w:t>
            </w:r>
            <w:r w:rsidRPr="0087006A">
              <w:t>“shilendans.gov.mn</w:t>
            </w:r>
            <w:r w:rsidRPr="0087006A">
              <w:rPr>
                <w:lang w:val="mn-MN"/>
              </w:rPr>
              <w:t>” нэгдсэн систем, байгууллагын цахим хуудасанд санхүүгийн үйл ажиллагаа ил тод, иргэдэд ойлгомжтой байдлаар цаг хугацаанд нь мэдээлэлж хэвшсэн</w:t>
            </w:r>
            <w:r w:rsidR="00727EBB" w:rsidRPr="0087006A">
              <w:rPr>
                <w:lang w:val="mn-MN"/>
              </w:rPr>
              <w:t>.</w:t>
            </w:r>
          </w:p>
        </w:tc>
        <w:tc>
          <w:tcPr>
            <w:tcW w:w="1080" w:type="dxa"/>
            <w:vAlign w:val="center"/>
          </w:tcPr>
          <w:p w:rsidR="00520286" w:rsidRPr="0087006A" w:rsidRDefault="00762D34" w:rsidP="00075D52">
            <w:pPr>
              <w:ind w:right="1"/>
              <w:jc w:val="center"/>
              <w:rPr>
                <w:lang w:val="mn-MN"/>
              </w:rPr>
            </w:pPr>
            <w:r w:rsidRPr="0087006A">
              <w:rPr>
                <w:lang w:val="mn-MN"/>
              </w:rPr>
              <w:t>90</w:t>
            </w:r>
          </w:p>
        </w:tc>
        <w:tc>
          <w:tcPr>
            <w:tcW w:w="1260" w:type="dxa"/>
            <w:vAlign w:val="center"/>
          </w:tcPr>
          <w:p w:rsidR="00520286" w:rsidRPr="0087006A" w:rsidRDefault="00525060" w:rsidP="00075D52">
            <w:pPr>
              <w:ind w:right="1"/>
              <w:jc w:val="center"/>
              <w:rPr>
                <w:lang w:val="mn-MN"/>
              </w:rPr>
            </w:pPr>
            <w:r w:rsidRPr="0087006A">
              <w:rPr>
                <w:lang w:val="mn-MN"/>
              </w:rPr>
              <w:t>4.5</w:t>
            </w:r>
          </w:p>
        </w:tc>
      </w:tr>
      <w:tr w:rsidR="00C5014F" w:rsidRPr="0087006A" w:rsidTr="0087006A">
        <w:tc>
          <w:tcPr>
            <w:tcW w:w="2070" w:type="dxa"/>
            <w:vMerge/>
          </w:tcPr>
          <w:p w:rsidR="00520286" w:rsidRPr="0087006A" w:rsidRDefault="00520286" w:rsidP="00DC416F">
            <w:pPr>
              <w:ind w:right="1"/>
              <w:jc w:val="both"/>
              <w:rPr>
                <w:lang w:val="mn-MN"/>
              </w:rPr>
            </w:pPr>
          </w:p>
        </w:tc>
        <w:tc>
          <w:tcPr>
            <w:tcW w:w="3600" w:type="dxa"/>
            <w:vAlign w:val="center"/>
          </w:tcPr>
          <w:p w:rsidR="00520286" w:rsidRPr="0087006A" w:rsidRDefault="00520286" w:rsidP="00BF3EEE">
            <w:pPr>
              <w:ind w:right="1"/>
              <w:jc w:val="both"/>
              <w:rPr>
                <w:lang w:val="mn-MN"/>
              </w:rPr>
            </w:pPr>
            <w:r w:rsidRPr="0087006A">
              <w:rPr>
                <w:lang w:val="mn-MN"/>
              </w:rPr>
              <w:t xml:space="preserve">5.1.2.Орон нутгийн болон улсын төсөв, төсөл хөтөлбөрөөр бий болсон өмч </w:t>
            </w:r>
            <w:r w:rsidRPr="0087006A">
              <w:rPr>
                <w:lang w:val="mn-MN"/>
              </w:rPr>
              <w:lastRenderedPageBreak/>
              <w:t>хөрөнгийг байгууллагын дансанд бүртгэж, ашиглах, хамгаалах</w:t>
            </w:r>
          </w:p>
        </w:tc>
        <w:tc>
          <w:tcPr>
            <w:tcW w:w="7020" w:type="dxa"/>
            <w:vAlign w:val="center"/>
          </w:tcPr>
          <w:p w:rsidR="00520286" w:rsidRPr="0087006A" w:rsidRDefault="00B93A99" w:rsidP="00520286">
            <w:pPr>
              <w:ind w:right="1"/>
              <w:jc w:val="both"/>
              <w:rPr>
                <w:lang w:val="mn-MN"/>
              </w:rPr>
            </w:pPr>
            <w:r w:rsidRPr="0087006A">
              <w:rPr>
                <w:lang w:val="mn-MN"/>
              </w:rPr>
              <w:lastRenderedPageBreak/>
              <w:t>Цагдаагийн хэлтсийн даргын 2016 оны 05 дугаар сарын 30-ны өдрийн А/30 дугаар тушаалаар орон тооны бус ажлын хэсгийн тушаалыг ш</w:t>
            </w:r>
            <w:r w:rsidR="00AA745F" w:rsidRPr="0087006A">
              <w:rPr>
                <w:lang w:val="mn-MN"/>
              </w:rPr>
              <w:t xml:space="preserve">инэчлэн гарган алба хаагч нарт </w:t>
            </w:r>
            <w:r w:rsidR="00AA745F" w:rsidRPr="0087006A">
              <w:rPr>
                <w:lang w:val="mn-MN"/>
              </w:rPr>
              <w:lastRenderedPageBreak/>
              <w:t>сургалтынг 2 удаа зохион байгуулан үр дүнг нь тооцон ажилласан</w:t>
            </w:r>
            <w:r w:rsidRPr="0087006A">
              <w:rPr>
                <w:lang w:val="mn-MN"/>
              </w:rPr>
              <w:t>.</w:t>
            </w:r>
          </w:p>
        </w:tc>
        <w:tc>
          <w:tcPr>
            <w:tcW w:w="1080" w:type="dxa"/>
            <w:vAlign w:val="center"/>
          </w:tcPr>
          <w:p w:rsidR="00520286" w:rsidRPr="0087006A" w:rsidRDefault="00075D52" w:rsidP="00075D52">
            <w:pPr>
              <w:ind w:right="1"/>
              <w:jc w:val="center"/>
              <w:rPr>
                <w:lang w:val="mn-MN"/>
              </w:rPr>
            </w:pPr>
            <w:r w:rsidRPr="0087006A">
              <w:rPr>
                <w:lang w:val="mn-MN"/>
              </w:rPr>
              <w:lastRenderedPageBreak/>
              <w:t>70</w:t>
            </w:r>
          </w:p>
        </w:tc>
        <w:tc>
          <w:tcPr>
            <w:tcW w:w="1260" w:type="dxa"/>
            <w:vAlign w:val="center"/>
          </w:tcPr>
          <w:p w:rsidR="00520286" w:rsidRPr="0087006A" w:rsidRDefault="00075D52" w:rsidP="00075D52">
            <w:pPr>
              <w:ind w:right="1"/>
              <w:jc w:val="center"/>
              <w:rPr>
                <w:lang w:val="mn-MN"/>
              </w:rPr>
            </w:pPr>
            <w:r w:rsidRPr="0087006A">
              <w:rPr>
                <w:lang w:val="mn-MN"/>
              </w:rPr>
              <w:t>3.5</w:t>
            </w:r>
          </w:p>
        </w:tc>
      </w:tr>
      <w:tr w:rsidR="00C5014F" w:rsidRPr="0087006A" w:rsidTr="0087006A">
        <w:tc>
          <w:tcPr>
            <w:tcW w:w="2070" w:type="dxa"/>
            <w:vMerge/>
          </w:tcPr>
          <w:p w:rsidR="00520286" w:rsidRPr="0087006A" w:rsidRDefault="00520286" w:rsidP="00470CE1">
            <w:pPr>
              <w:ind w:right="1"/>
              <w:jc w:val="both"/>
              <w:rPr>
                <w:color w:val="FF0000"/>
                <w:lang w:val="mn-MN"/>
              </w:rPr>
            </w:pPr>
          </w:p>
        </w:tc>
        <w:tc>
          <w:tcPr>
            <w:tcW w:w="3600" w:type="dxa"/>
            <w:vAlign w:val="center"/>
          </w:tcPr>
          <w:p w:rsidR="00520286" w:rsidRPr="0087006A" w:rsidRDefault="00520286" w:rsidP="00BF3EEE">
            <w:pPr>
              <w:ind w:right="1"/>
              <w:jc w:val="both"/>
              <w:rPr>
                <w:lang w:val="mn-MN"/>
              </w:rPr>
            </w:pPr>
            <w:r w:rsidRPr="0087006A">
              <w:rPr>
                <w:lang w:val="mn-MN"/>
              </w:rPr>
              <w:t>5.1.3.Хэмнэлтийн горимд шилжих зарим арга хэмжээг авах тухай Засгийн газрын 2014 оны 147 дугаар тогтоолыг хэрэгжүүлэн ажиллах</w:t>
            </w:r>
          </w:p>
        </w:tc>
        <w:tc>
          <w:tcPr>
            <w:tcW w:w="7020" w:type="dxa"/>
            <w:vAlign w:val="center"/>
          </w:tcPr>
          <w:p w:rsidR="00520286" w:rsidRPr="0087006A" w:rsidRDefault="009C3B7D" w:rsidP="00520286">
            <w:pPr>
              <w:ind w:right="1"/>
              <w:jc w:val="both"/>
              <w:rPr>
                <w:lang w:val="mn-MN"/>
              </w:rPr>
            </w:pPr>
            <w:r w:rsidRPr="0087006A">
              <w:rPr>
                <w:lang w:val="mn-MN"/>
              </w:rPr>
              <w:t xml:space="preserve">Хэмнэлтийн горимд шилжих зарим арга хэмжээг авах тухай Засгийн газрын 2014 оны 147 дугаар тогтоолыг хэрэгжүүлэн ажиллаж байыгаа ба төлөвлөгөөний хэрэгжилт 95 хувьтай байна. </w:t>
            </w:r>
          </w:p>
        </w:tc>
        <w:tc>
          <w:tcPr>
            <w:tcW w:w="1080" w:type="dxa"/>
            <w:vAlign w:val="center"/>
          </w:tcPr>
          <w:p w:rsidR="00520286" w:rsidRPr="0087006A" w:rsidRDefault="0067795C" w:rsidP="0067795C">
            <w:pPr>
              <w:ind w:right="1"/>
              <w:jc w:val="center"/>
              <w:rPr>
                <w:lang w:val="mn-MN"/>
              </w:rPr>
            </w:pPr>
            <w:r w:rsidRPr="0087006A">
              <w:rPr>
                <w:lang w:val="mn-MN"/>
              </w:rPr>
              <w:t>95</w:t>
            </w:r>
          </w:p>
        </w:tc>
        <w:tc>
          <w:tcPr>
            <w:tcW w:w="1260" w:type="dxa"/>
            <w:vAlign w:val="center"/>
          </w:tcPr>
          <w:p w:rsidR="00520286" w:rsidRPr="0087006A" w:rsidRDefault="00525060" w:rsidP="00075D52">
            <w:pPr>
              <w:ind w:right="1"/>
              <w:jc w:val="center"/>
              <w:rPr>
                <w:lang w:val="mn-MN"/>
              </w:rPr>
            </w:pPr>
            <w:r w:rsidRPr="0087006A">
              <w:rPr>
                <w:lang w:val="mn-MN"/>
              </w:rPr>
              <w:t>4.7</w:t>
            </w:r>
          </w:p>
        </w:tc>
      </w:tr>
      <w:tr w:rsidR="00C5014F" w:rsidRPr="0087006A" w:rsidTr="0087006A">
        <w:tc>
          <w:tcPr>
            <w:tcW w:w="15030" w:type="dxa"/>
            <w:gridSpan w:val="5"/>
          </w:tcPr>
          <w:p w:rsidR="00520286" w:rsidRPr="0087006A" w:rsidRDefault="00520286" w:rsidP="00470CE1">
            <w:pPr>
              <w:ind w:right="1"/>
              <w:jc w:val="center"/>
              <w:rPr>
                <w:b/>
                <w:lang w:val="mn-MN"/>
              </w:rPr>
            </w:pPr>
            <w:r w:rsidRPr="0087006A">
              <w:rPr>
                <w:b/>
                <w:lang w:val="mn-MN"/>
              </w:rPr>
              <w:t>Зургаа. “Олон нийттэй / үйлчлүүлэгч, хэрэглэгч/ харилцах” гэсэн байгууллагын стратегийн зорилтыг хангахад чиглэсэн хөтөлбөр арга хэмжээ</w:t>
            </w:r>
          </w:p>
        </w:tc>
      </w:tr>
      <w:tr w:rsidR="00AC1E10" w:rsidRPr="0087006A" w:rsidTr="0087006A">
        <w:trPr>
          <w:trHeight w:val="255"/>
        </w:trPr>
        <w:tc>
          <w:tcPr>
            <w:tcW w:w="2070" w:type="dxa"/>
            <w:vMerge w:val="restart"/>
            <w:vAlign w:val="center"/>
          </w:tcPr>
          <w:p w:rsidR="00AC1E10" w:rsidRPr="0087006A" w:rsidRDefault="00AC1E10" w:rsidP="002A0F33">
            <w:pPr>
              <w:ind w:right="1"/>
              <w:jc w:val="center"/>
              <w:rPr>
                <w:lang w:val="mn-MN"/>
              </w:rPr>
            </w:pPr>
            <w:r w:rsidRPr="0087006A">
              <w:rPr>
                <w:lang w:val="mn-MN"/>
              </w:rPr>
              <w:t>6.1 Олон нийт цагдаагийн хамтын ажиллагааг өргөжүүлэх, гэмт хэргээс урьдчилан сэргийлэх ажлын үр дүнг дээшлүүлэх талаар</w:t>
            </w:r>
          </w:p>
        </w:tc>
        <w:tc>
          <w:tcPr>
            <w:tcW w:w="3600" w:type="dxa"/>
            <w:vAlign w:val="center"/>
          </w:tcPr>
          <w:p w:rsidR="00AC1E10" w:rsidRPr="0087006A" w:rsidRDefault="00AC1E10" w:rsidP="00470CE1">
            <w:pPr>
              <w:ind w:right="1"/>
              <w:jc w:val="both"/>
              <w:rPr>
                <w:lang w:val="mn-MN"/>
              </w:rPr>
            </w:pPr>
            <w:r w:rsidRPr="0087006A">
              <w:rPr>
                <w:lang w:val="mn-MN"/>
              </w:rPr>
              <w:t>6.1</w:t>
            </w:r>
            <w:r w:rsidRPr="0087006A">
              <w:t>.1.</w:t>
            </w:r>
            <w:r w:rsidRPr="0087006A">
              <w:rPr>
                <w:lang w:val="mn-MN"/>
              </w:rPr>
              <w:t xml:space="preserve"> Улсын хэмжээнд бүртгэгдсэн гэмт хэргийн мэдээ, судалгаанд дүгнэлт хийж, тэдгээрийг гарахад нөлөөлсөн шалтгаан, нөхцлийн үндсэн дээр гэмт хэргээс урьдчилан сэргийлэх ажлыг зохион байгуулах </w:t>
            </w:r>
          </w:p>
        </w:tc>
        <w:tc>
          <w:tcPr>
            <w:tcW w:w="7020" w:type="dxa"/>
            <w:vAlign w:val="center"/>
          </w:tcPr>
          <w:p w:rsidR="00AC1E10" w:rsidRPr="0087006A" w:rsidRDefault="00AC1E10" w:rsidP="00914220">
            <w:pPr>
              <w:ind w:right="1"/>
              <w:jc w:val="both"/>
              <w:rPr>
                <w:lang w:val="mn-MN"/>
              </w:rPr>
            </w:pPr>
            <w:r w:rsidRPr="0087006A">
              <w:rPr>
                <w:rFonts w:eastAsia="Times New Roman"/>
                <w:lang w:val="mn-MN"/>
              </w:rPr>
              <w:t>Г</w:t>
            </w:r>
            <w:proofErr w:type="spellStart"/>
            <w:r w:rsidRPr="0087006A">
              <w:rPr>
                <w:rFonts w:eastAsia="Times New Roman"/>
              </w:rPr>
              <w:t>эмт</w:t>
            </w:r>
            <w:proofErr w:type="spellEnd"/>
            <w:r w:rsidRPr="0087006A">
              <w:rPr>
                <w:rFonts w:eastAsia="Times New Roman"/>
              </w:rPr>
              <w:t xml:space="preserve"> </w:t>
            </w:r>
            <w:proofErr w:type="spellStart"/>
            <w:r w:rsidRPr="0087006A">
              <w:rPr>
                <w:rFonts w:eastAsia="Times New Roman"/>
              </w:rPr>
              <w:t>хэрэг</w:t>
            </w:r>
            <w:proofErr w:type="spellEnd"/>
            <w:r w:rsidRPr="0087006A">
              <w:rPr>
                <w:rFonts w:eastAsia="Times New Roman"/>
              </w:rPr>
              <w:t xml:space="preserve">, </w:t>
            </w:r>
            <w:proofErr w:type="spellStart"/>
            <w:r w:rsidRPr="0087006A">
              <w:rPr>
                <w:rFonts w:eastAsia="Times New Roman"/>
              </w:rPr>
              <w:t>зөрчлөөс</w:t>
            </w:r>
            <w:proofErr w:type="spellEnd"/>
            <w:r w:rsidRPr="0087006A">
              <w:rPr>
                <w:rFonts w:eastAsia="Times New Roman"/>
              </w:rPr>
              <w:t xml:space="preserve"> </w:t>
            </w:r>
            <w:proofErr w:type="spellStart"/>
            <w:r w:rsidRPr="0087006A">
              <w:rPr>
                <w:rFonts w:eastAsia="Times New Roman"/>
              </w:rPr>
              <w:t>урьдчилан</w:t>
            </w:r>
            <w:proofErr w:type="spellEnd"/>
            <w:r w:rsidRPr="0087006A">
              <w:rPr>
                <w:rFonts w:eastAsia="Times New Roman"/>
              </w:rPr>
              <w:t xml:space="preserve"> </w:t>
            </w:r>
            <w:proofErr w:type="spellStart"/>
            <w:r w:rsidRPr="0087006A">
              <w:rPr>
                <w:rFonts w:eastAsia="Times New Roman"/>
              </w:rPr>
              <w:t>сэргийлэх</w:t>
            </w:r>
            <w:proofErr w:type="spellEnd"/>
            <w:r w:rsidRPr="0087006A">
              <w:rPr>
                <w:rFonts w:eastAsia="Times New Roman"/>
              </w:rPr>
              <w:t xml:space="preserve"> </w:t>
            </w:r>
            <w:proofErr w:type="spellStart"/>
            <w:r w:rsidRPr="0087006A">
              <w:rPr>
                <w:rFonts w:eastAsia="Times New Roman"/>
              </w:rPr>
              <w:t>ажлын</w:t>
            </w:r>
            <w:proofErr w:type="spellEnd"/>
            <w:r w:rsidRPr="0087006A">
              <w:rPr>
                <w:rFonts w:eastAsia="Times New Roman"/>
              </w:rPr>
              <w:t xml:space="preserve"> </w:t>
            </w:r>
            <w:proofErr w:type="spellStart"/>
            <w:r w:rsidRPr="0087006A">
              <w:rPr>
                <w:rFonts w:eastAsia="Times New Roman"/>
              </w:rPr>
              <w:t>хүрээнд</w:t>
            </w:r>
            <w:proofErr w:type="spellEnd"/>
            <w:r w:rsidRPr="0087006A">
              <w:rPr>
                <w:rFonts w:eastAsia="Times New Roman"/>
              </w:rPr>
              <w:t xml:space="preserve"> "</w:t>
            </w:r>
            <w:r w:rsidRPr="0087006A">
              <w:rPr>
                <w:rFonts w:eastAsia="Times New Roman"/>
                <w:lang w:val="mn-MN"/>
              </w:rPr>
              <w:t>Сар шинэ</w:t>
            </w:r>
            <w:r w:rsidRPr="0087006A">
              <w:rPr>
                <w:rFonts w:eastAsia="Times New Roman"/>
              </w:rPr>
              <w:t>", "</w:t>
            </w:r>
            <w:r w:rsidRPr="0087006A">
              <w:rPr>
                <w:rFonts w:eastAsia="Times New Roman"/>
                <w:lang w:val="mn-MN"/>
              </w:rPr>
              <w:t>Архи, тамхигүй ирээдүй</w:t>
            </w:r>
            <w:r w:rsidRPr="0087006A">
              <w:rPr>
                <w:rFonts w:eastAsia="Times New Roman"/>
              </w:rPr>
              <w:t>", "</w:t>
            </w:r>
            <w:proofErr w:type="spellStart"/>
            <w:r w:rsidRPr="0087006A">
              <w:rPr>
                <w:rFonts w:eastAsia="Times New Roman"/>
              </w:rPr>
              <w:t>Хяналт</w:t>
            </w:r>
            <w:proofErr w:type="spellEnd"/>
            <w:r w:rsidRPr="0087006A">
              <w:rPr>
                <w:rFonts w:eastAsia="Times New Roman"/>
                <w:lang w:val="mn-MN"/>
              </w:rPr>
              <w:t xml:space="preserve"> 1</w:t>
            </w:r>
            <w:r w:rsidRPr="0087006A">
              <w:rPr>
                <w:rFonts w:eastAsia="Times New Roman"/>
              </w:rPr>
              <w:t>", "</w:t>
            </w:r>
            <w:proofErr w:type="spellStart"/>
            <w:r w:rsidRPr="0087006A">
              <w:rPr>
                <w:rFonts w:eastAsia="Times New Roman"/>
              </w:rPr>
              <w:t>Хяналт</w:t>
            </w:r>
            <w:proofErr w:type="spellEnd"/>
            <w:r w:rsidRPr="0087006A">
              <w:rPr>
                <w:rFonts w:eastAsia="Times New Roman"/>
                <w:lang w:val="mn-MN"/>
              </w:rPr>
              <w:t xml:space="preserve"> 2</w:t>
            </w:r>
            <w:r w:rsidRPr="0087006A">
              <w:rPr>
                <w:rFonts w:eastAsia="Times New Roman"/>
              </w:rPr>
              <w:t>", "</w:t>
            </w:r>
            <w:r w:rsidRPr="0087006A">
              <w:rPr>
                <w:rFonts w:eastAsia="Times New Roman"/>
                <w:lang w:val="mn-MN"/>
              </w:rPr>
              <w:t>Судалгаа хяналт</w:t>
            </w:r>
            <w:r w:rsidRPr="0087006A">
              <w:rPr>
                <w:rFonts w:eastAsia="Times New Roman"/>
              </w:rPr>
              <w:t>", "</w:t>
            </w:r>
            <w:r w:rsidRPr="0087006A">
              <w:rPr>
                <w:rFonts w:eastAsia="Times New Roman"/>
                <w:lang w:val="mn-MN"/>
              </w:rPr>
              <w:t>Хулгай</w:t>
            </w:r>
            <w:r w:rsidRPr="0087006A">
              <w:rPr>
                <w:rFonts w:eastAsia="Times New Roman"/>
              </w:rPr>
              <w:t xml:space="preserve">" </w:t>
            </w:r>
            <w:r w:rsidRPr="0087006A">
              <w:rPr>
                <w:rFonts w:eastAsia="Times New Roman"/>
                <w:lang w:val="mn-MN"/>
              </w:rPr>
              <w:t>Хичээлийн шинэ жил</w:t>
            </w:r>
            <w:r w:rsidRPr="0087006A">
              <w:rPr>
                <w:rFonts w:eastAsia="Times New Roman"/>
              </w:rPr>
              <w:t>-</w:t>
            </w:r>
            <w:r w:rsidRPr="0087006A">
              <w:rPr>
                <w:rFonts w:eastAsia="Times New Roman"/>
                <w:lang w:val="mn-MN"/>
              </w:rPr>
              <w:t xml:space="preserve"> </w:t>
            </w:r>
            <w:r w:rsidRPr="0087006A">
              <w:rPr>
                <w:rFonts w:eastAsia="Times New Roman"/>
              </w:rPr>
              <w:t>2016</w:t>
            </w:r>
            <w:r w:rsidRPr="0087006A">
              <w:rPr>
                <w:rFonts w:eastAsia="Times New Roman"/>
                <w:lang w:val="mn-MN"/>
              </w:rPr>
              <w:t>, Сургуулийн орчны хяналт шалгалт” Зөрчлийн илрүүлэлт</w:t>
            </w:r>
            <w:r w:rsidRPr="0087006A">
              <w:rPr>
                <w:rFonts w:eastAsia="Times New Roman"/>
              </w:rPr>
              <w:t xml:space="preserve"> </w:t>
            </w:r>
            <w:proofErr w:type="spellStart"/>
            <w:r w:rsidRPr="0087006A">
              <w:rPr>
                <w:rFonts w:eastAsia="Times New Roman"/>
              </w:rPr>
              <w:t>зэрэг</w:t>
            </w:r>
            <w:proofErr w:type="spellEnd"/>
            <w:r w:rsidRPr="0087006A">
              <w:rPr>
                <w:rFonts w:eastAsia="Times New Roman"/>
              </w:rPr>
              <w:t xml:space="preserve"> </w:t>
            </w:r>
            <w:r w:rsidR="0087006A" w:rsidRPr="0087006A">
              <w:rPr>
                <w:rFonts w:eastAsia="Times New Roman"/>
                <w:lang w:val="mn-MN"/>
              </w:rPr>
              <w:t xml:space="preserve">арга хэмжээг 22 </w:t>
            </w:r>
            <w:r w:rsidRPr="0087006A">
              <w:rPr>
                <w:rFonts w:eastAsia="Times New Roman"/>
                <w:lang w:val="mn-MN"/>
              </w:rPr>
              <w:t xml:space="preserve"> удаа </w:t>
            </w:r>
            <w:proofErr w:type="spellStart"/>
            <w:r w:rsidRPr="0087006A">
              <w:rPr>
                <w:rFonts w:eastAsia="Times New Roman"/>
              </w:rPr>
              <w:t>зохион</w:t>
            </w:r>
            <w:proofErr w:type="spellEnd"/>
            <w:r w:rsidRPr="0087006A">
              <w:rPr>
                <w:rFonts w:eastAsia="Times New Roman"/>
              </w:rPr>
              <w:t xml:space="preserve"> </w:t>
            </w:r>
            <w:proofErr w:type="spellStart"/>
            <w:r w:rsidRPr="0087006A">
              <w:rPr>
                <w:rFonts w:eastAsia="Times New Roman"/>
              </w:rPr>
              <w:t>байгуул</w:t>
            </w:r>
            <w:proofErr w:type="spellEnd"/>
            <w:r w:rsidRPr="0087006A">
              <w:rPr>
                <w:rFonts w:eastAsia="Times New Roman"/>
                <w:lang w:val="mn-MN"/>
              </w:rPr>
              <w:t>саны үр дүнд гэмт хэргийн илрүүлэлт 75 хувьтай байна.</w:t>
            </w:r>
          </w:p>
        </w:tc>
        <w:tc>
          <w:tcPr>
            <w:tcW w:w="1080" w:type="dxa"/>
            <w:vAlign w:val="center"/>
          </w:tcPr>
          <w:p w:rsidR="00AC1E10" w:rsidRPr="0087006A" w:rsidRDefault="00AC1E10" w:rsidP="00075D52">
            <w:pPr>
              <w:ind w:right="1"/>
              <w:jc w:val="center"/>
              <w:rPr>
                <w:lang w:val="mn-MN"/>
              </w:rPr>
            </w:pPr>
            <w:r w:rsidRPr="0087006A">
              <w:rPr>
                <w:lang w:val="mn-MN"/>
              </w:rPr>
              <w:t>70</w:t>
            </w:r>
          </w:p>
        </w:tc>
        <w:tc>
          <w:tcPr>
            <w:tcW w:w="1260" w:type="dxa"/>
            <w:vAlign w:val="center"/>
          </w:tcPr>
          <w:p w:rsidR="00AC1E10" w:rsidRPr="0087006A" w:rsidRDefault="00AC1E10" w:rsidP="00075D52">
            <w:pPr>
              <w:ind w:right="1"/>
              <w:jc w:val="center"/>
              <w:rPr>
                <w:lang w:val="mn-MN"/>
              </w:rPr>
            </w:pPr>
            <w:r w:rsidRPr="0087006A">
              <w:rPr>
                <w:lang w:val="mn-MN"/>
              </w:rPr>
              <w:t>3.5</w:t>
            </w:r>
          </w:p>
        </w:tc>
      </w:tr>
      <w:tr w:rsidR="00AC1E10" w:rsidRPr="0087006A" w:rsidTr="0087006A">
        <w:tc>
          <w:tcPr>
            <w:tcW w:w="2070" w:type="dxa"/>
            <w:vMerge/>
          </w:tcPr>
          <w:p w:rsidR="00AC1E10" w:rsidRPr="0087006A" w:rsidRDefault="00AC1E10" w:rsidP="00470CE1">
            <w:pPr>
              <w:ind w:right="1"/>
              <w:rPr>
                <w:color w:val="FF0000"/>
                <w:lang w:val="mn-MN"/>
              </w:rPr>
            </w:pPr>
          </w:p>
        </w:tc>
        <w:tc>
          <w:tcPr>
            <w:tcW w:w="3600" w:type="dxa"/>
            <w:vAlign w:val="center"/>
          </w:tcPr>
          <w:p w:rsidR="00AC1E10" w:rsidRPr="0087006A" w:rsidRDefault="00AC1E10" w:rsidP="00470CE1">
            <w:pPr>
              <w:ind w:right="1"/>
              <w:jc w:val="both"/>
              <w:rPr>
                <w:lang w:val="mn-MN"/>
              </w:rPr>
            </w:pPr>
            <w:r w:rsidRPr="0087006A">
              <w:rPr>
                <w:lang w:val="mn-MN"/>
              </w:rPr>
              <w:t>6.</w:t>
            </w:r>
            <w:r w:rsidRPr="0087006A">
              <w:t>1</w:t>
            </w:r>
            <w:r w:rsidRPr="0087006A">
              <w:rPr>
                <w:lang w:val="mn-MN"/>
              </w:rPr>
              <w:t xml:space="preserve">.2  Монгол улсын Засгийн газрын 2012 оны 252 дугаар тогтоолоор батлагдсан “Гэмт хэргээс урьдчилан сэргийлэх, мэдээлэл сурталчилгааны хөтөлбөр”-ийг хэрэгжүүлэх үйл  ажиллагааны төлөвлөгөөний хэрэгжилтийг хангах ажлыг эрчимжүүлж, үр дүнг тооцох </w:t>
            </w:r>
          </w:p>
        </w:tc>
        <w:tc>
          <w:tcPr>
            <w:tcW w:w="7020" w:type="dxa"/>
            <w:vAlign w:val="center"/>
          </w:tcPr>
          <w:p w:rsidR="00AC1E10" w:rsidRPr="0087006A" w:rsidRDefault="00AC1E10" w:rsidP="00CE019D">
            <w:pPr>
              <w:pStyle w:val="NoSpacing"/>
              <w:jc w:val="both"/>
              <w:rPr>
                <w:rFonts w:ascii="Arial" w:hAnsi="Arial" w:cs="Arial"/>
                <w:sz w:val="24"/>
                <w:szCs w:val="24"/>
                <w:lang w:val="mn-MN"/>
              </w:rPr>
            </w:pPr>
            <w:r w:rsidRPr="0087006A">
              <w:rPr>
                <w:rFonts w:ascii="Arial" w:hAnsi="Arial" w:cs="Arial"/>
                <w:sz w:val="24"/>
                <w:szCs w:val="24"/>
                <w:lang w:val="mn-MN"/>
              </w:rPr>
              <w:t xml:space="preserve">Гэмт хэргээс урьдчилан сэргийлэх ажлыг хэрэгжүүлэх чиглэлээр Аймгийн ГХУСАЗЗ-тэй хамтран аймгийн холбооны газрын кабелийн телевиз, Чойрын толь, хэвлэл мэдээллийн байгууллагтай хамтран ажиллах 1 жилийн гэрээ байгуулан гэмт хэргээс урьдчилан сэргийлэх сэрэмжлүүлэг, шторкийг 7 хоног бүр иргэдэд хүргэж байна. </w:t>
            </w:r>
          </w:p>
          <w:p w:rsidR="00AC1E10" w:rsidRPr="0087006A" w:rsidRDefault="00AC1E10" w:rsidP="00CE019D">
            <w:pPr>
              <w:pStyle w:val="NoSpacing"/>
              <w:jc w:val="both"/>
              <w:rPr>
                <w:rFonts w:ascii="Arial" w:hAnsi="Arial" w:cs="Arial"/>
                <w:sz w:val="24"/>
                <w:szCs w:val="24"/>
                <w:lang w:val="mn-MN"/>
              </w:rPr>
            </w:pPr>
            <w:r w:rsidRPr="0087006A">
              <w:rPr>
                <w:rFonts w:ascii="Arial" w:hAnsi="Arial" w:cs="Arial"/>
                <w:sz w:val="24"/>
                <w:szCs w:val="24"/>
                <w:lang w:val="mn-MN"/>
              </w:rPr>
              <w:t xml:space="preserve">Аймгийн хуулийн хэлтсээс эрхлэн гаргадаг “Мэдээлэл” сэтгүүлд улирал бүр мэдээлэл бэлтгэн нийтлүүлж байна. </w:t>
            </w:r>
          </w:p>
          <w:p w:rsidR="00AC1E10" w:rsidRPr="0087006A" w:rsidRDefault="00AC1E10" w:rsidP="00CE019D">
            <w:pPr>
              <w:pStyle w:val="NoSpacing"/>
              <w:jc w:val="both"/>
              <w:rPr>
                <w:rFonts w:ascii="Arial" w:hAnsi="Arial" w:cs="Arial"/>
                <w:sz w:val="24"/>
                <w:szCs w:val="24"/>
                <w:lang w:val="mn-MN"/>
              </w:rPr>
            </w:pPr>
            <w:r w:rsidRPr="0087006A">
              <w:rPr>
                <w:rFonts w:ascii="Arial" w:hAnsi="Arial" w:cs="Arial"/>
                <w:sz w:val="24"/>
                <w:szCs w:val="24"/>
                <w:lang w:val="mn-MN"/>
              </w:rPr>
              <w:t>Ерөнхий боловсролын сургууль, Политехникийн коллежийн оюутан сурагчдад архи, тамхины хор хөнөөлийг сурталчилсан сургалтыг 10 удаа зохион байгуулан 750 оюутан сурагч хамрагдлаа.</w:t>
            </w:r>
          </w:p>
          <w:p w:rsidR="00AC1E10" w:rsidRPr="0087006A" w:rsidRDefault="00AC1E10" w:rsidP="00AC1E10">
            <w:pPr>
              <w:ind w:right="1"/>
              <w:jc w:val="both"/>
              <w:rPr>
                <w:lang w:val="mn-MN"/>
              </w:rPr>
            </w:pPr>
            <w:r w:rsidRPr="0087006A">
              <w:rPr>
                <w:lang w:val="mn-MN"/>
              </w:rPr>
              <w:t xml:space="preserve">Орон байрны болон мал хулгайлах гэмт хэргээс урьдчилан сэргийлэх чиглэлээр үүрэн холбооны Жи-Мобайл, Юнитейл, </w:t>
            </w:r>
            <w:r w:rsidRPr="0087006A">
              <w:rPr>
                <w:lang w:val="mn-MN"/>
              </w:rPr>
              <w:lastRenderedPageBreak/>
              <w:t>Скайтел, Мобиком утасны хэрэглэгчдэд  сэрэмжлүүлэгийг 2 удаа 4550 иргэнд хүргэж ажилласан.  Архи, тамхины хор нөлөө, түүнээс урьдчилан сэргийлэх санамж 250, сэрэмжлүүлэг 350  ширхэгийг тарааж, орон нутгийн Холбооны газрын кабелийн телеви</w:t>
            </w:r>
            <w:r w:rsidRPr="0087006A">
              <w:t>з</w:t>
            </w:r>
            <w:r w:rsidRPr="0087006A">
              <w:rPr>
                <w:lang w:val="mn-MN"/>
              </w:rPr>
              <w:t xml:space="preserve">, 3-р багийн нутаг дэвсгэрт байрлах </w:t>
            </w:r>
            <w:r w:rsidRPr="0087006A">
              <w:t>LED</w:t>
            </w:r>
            <w:r w:rsidRPr="0087006A">
              <w:rPr>
                <w:lang w:val="mn-MN"/>
              </w:rPr>
              <w:t xml:space="preserve"> дэлгэц, аймгийн Засаг даргын тамгын газар, “Нэг цэгийн үйлчилгээ”-ний хүлээлгийн танхимын </w:t>
            </w:r>
            <w:r w:rsidRPr="0087006A">
              <w:t>LCD</w:t>
            </w:r>
            <w:r w:rsidRPr="0087006A">
              <w:rPr>
                <w:lang w:val="mn-MN"/>
              </w:rPr>
              <w:t xml:space="preserve"> дэлгэцээр 6, “Чойрын толь” сонинд 2 удаа олон нийтэд сурталчилах ажлыг зохион байгуулсан. Мэдээлэл сурталчилгааны хөтөлбөрийн биелэлт эхний 10 дугаар сарын байдлаар  85 хувьтай байна.</w:t>
            </w:r>
          </w:p>
        </w:tc>
        <w:tc>
          <w:tcPr>
            <w:tcW w:w="1080" w:type="dxa"/>
            <w:vAlign w:val="center"/>
          </w:tcPr>
          <w:p w:rsidR="00AC1E10" w:rsidRPr="0087006A" w:rsidRDefault="00AD6FAD" w:rsidP="00075D52">
            <w:pPr>
              <w:pStyle w:val="NoSpacing"/>
              <w:jc w:val="center"/>
              <w:rPr>
                <w:rFonts w:ascii="Arial" w:hAnsi="Arial" w:cs="Arial"/>
                <w:sz w:val="24"/>
                <w:szCs w:val="24"/>
                <w:lang w:val="mn-MN"/>
              </w:rPr>
            </w:pPr>
            <w:r w:rsidRPr="0087006A">
              <w:rPr>
                <w:rFonts w:ascii="Arial" w:hAnsi="Arial" w:cs="Arial"/>
                <w:sz w:val="24"/>
                <w:szCs w:val="24"/>
                <w:lang w:val="mn-MN"/>
              </w:rPr>
              <w:lastRenderedPageBreak/>
              <w:t>85</w:t>
            </w:r>
          </w:p>
        </w:tc>
        <w:tc>
          <w:tcPr>
            <w:tcW w:w="1260" w:type="dxa"/>
            <w:vAlign w:val="center"/>
          </w:tcPr>
          <w:p w:rsidR="00AC1E10" w:rsidRPr="0087006A" w:rsidRDefault="00AD6FAD" w:rsidP="00075D52">
            <w:pPr>
              <w:pStyle w:val="NoSpacing"/>
              <w:jc w:val="center"/>
              <w:rPr>
                <w:rFonts w:ascii="Arial" w:hAnsi="Arial" w:cs="Arial"/>
                <w:sz w:val="24"/>
                <w:szCs w:val="24"/>
                <w:lang w:val="mn-MN"/>
              </w:rPr>
            </w:pPr>
            <w:r w:rsidRPr="0087006A">
              <w:rPr>
                <w:rFonts w:ascii="Arial" w:hAnsi="Arial" w:cs="Arial"/>
                <w:sz w:val="24"/>
                <w:szCs w:val="24"/>
                <w:lang w:val="mn-MN"/>
              </w:rPr>
              <w:t>4.2</w:t>
            </w:r>
          </w:p>
        </w:tc>
      </w:tr>
      <w:tr w:rsidR="00AC1E10" w:rsidRPr="0087006A" w:rsidTr="0087006A">
        <w:tc>
          <w:tcPr>
            <w:tcW w:w="2070" w:type="dxa"/>
            <w:vMerge/>
          </w:tcPr>
          <w:p w:rsidR="00AC1E10" w:rsidRPr="0087006A" w:rsidRDefault="00AC1E10" w:rsidP="00470CE1">
            <w:pPr>
              <w:ind w:right="1"/>
              <w:rPr>
                <w:color w:val="FF0000"/>
                <w:lang w:val="mn-MN"/>
              </w:rPr>
            </w:pPr>
          </w:p>
        </w:tc>
        <w:tc>
          <w:tcPr>
            <w:tcW w:w="3600" w:type="dxa"/>
          </w:tcPr>
          <w:p w:rsidR="00AC1E10" w:rsidRPr="0087006A" w:rsidRDefault="00AC1E10" w:rsidP="00470CE1">
            <w:pPr>
              <w:ind w:right="1"/>
              <w:jc w:val="both"/>
              <w:rPr>
                <w:lang w:val="mn-MN"/>
              </w:rPr>
            </w:pPr>
            <w:r w:rsidRPr="0087006A">
              <w:t>6.1.</w:t>
            </w:r>
            <w:r w:rsidRPr="0087006A">
              <w:rPr>
                <w:lang w:val="mn-MN"/>
              </w:rPr>
              <w:t>3</w:t>
            </w:r>
            <w:r w:rsidRPr="0087006A">
              <w:t>.</w:t>
            </w:r>
            <w:r w:rsidRPr="0087006A">
              <w:rPr>
                <w:lang w:val="mn-MN"/>
              </w:rPr>
              <w:t>“Гэмт хэргээс урьдчилан сэргийлэх, архидан согтуурахтай тэмцэх” дэд хөтөлбөрийг хэрэгжүүлэн ажиллах</w:t>
            </w:r>
          </w:p>
        </w:tc>
        <w:tc>
          <w:tcPr>
            <w:tcW w:w="7020" w:type="dxa"/>
            <w:vAlign w:val="center"/>
          </w:tcPr>
          <w:p w:rsidR="00AC1E10" w:rsidRPr="0087006A" w:rsidRDefault="00AC1E10" w:rsidP="00975C0F">
            <w:pPr>
              <w:ind w:right="1"/>
              <w:jc w:val="both"/>
              <w:rPr>
                <w:lang w:val="mn-MN"/>
              </w:rPr>
            </w:pPr>
            <w:r w:rsidRPr="0087006A">
              <w:rPr>
                <w:lang w:val="mn-MN"/>
              </w:rPr>
              <w:t xml:space="preserve">Аймгийн хэмжээнд архидан согтуурахтай тэмцэх сан байгуулагдаагүй ба Аймгийн гэмт хэргээс урьдчилан сэргийлэх, Архидан согтуурахтай тэмцэх дэд хөтөлбөрийг хэрэгжүүлэхээр 2016 онд 10.700.000 төгрөгний  төсөв батлуулан ажлаа төлөвлөн </w:t>
            </w:r>
            <w:r w:rsidR="00975C0F" w:rsidRPr="0087006A">
              <w:rPr>
                <w:lang w:val="mn-MN"/>
              </w:rPr>
              <w:t xml:space="preserve">албадан эмчилгээ, зам тээврийн осол хэргээс урьдчилан сэргийлэх хурд сааруулагч, замын тэмдэг зэргийг хийж гүйцэтгэсэн. </w:t>
            </w:r>
          </w:p>
        </w:tc>
        <w:tc>
          <w:tcPr>
            <w:tcW w:w="1080" w:type="dxa"/>
            <w:vAlign w:val="center"/>
          </w:tcPr>
          <w:p w:rsidR="00AC1E10" w:rsidRPr="0087006A" w:rsidRDefault="00AC1E10" w:rsidP="00075D52">
            <w:pPr>
              <w:ind w:right="1"/>
              <w:jc w:val="center"/>
              <w:rPr>
                <w:lang w:val="mn-MN"/>
              </w:rPr>
            </w:pPr>
            <w:r w:rsidRPr="0087006A">
              <w:rPr>
                <w:lang w:val="mn-MN"/>
              </w:rPr>
              <w:t>50</w:t>
            </w:r>
          </w:p>
        </w:tc>
        <w:tc>
          <w:tcPr>
            <w:tcW w:w="1260" w:type="dxa"/>
            <w:vAlign w:val="center"/>
          </w:tcPr>
          <w:p w:rsidR="00AC1E10" w:rsidRPr="0087006A" w:rsidRDefault="00AC1E10" w:rsidP="00075D52">
            <w:pPr>
              <w:ind w:right="1"/>
              <w:jc w:val="center"/>
              <w:rPr>
                <w:lang w:val="mn-MN"/>
              </w:rPr>
            </w:pPr>
            <w:r w:rsidRPr="0087006A">
              <w:rPr>
                <w:lang w:val="mn-MN"/>
              </w:rPr>
              <w:t>2.5</w:t>
            </w:r>
          </w:p>
        </w:tc>
      </w:tr>
      <w:tr w:rsidR="00AC1E10" w:rsidRPr="0087006A" w:rsidTr="0087006A">
        <w:tc>
          <w:tcPr>
            <w:tcW w:w="2070" w:type="dxa"/>
            <w:vMerge/>
          </w:tcPr>
          <w:p w:rsidR="00AC1E10" w:rsidRPr="0087006A" w:rsidRDefault="00AC1E10" w:rsidP="00470CE1">
            <w:pPr>
              <w:ind w:right="1"/>
              <w:rPr>
                <w:color w:val="FF0000"/>
                <w:lang w:val="mn-MN"/>
              </w:rPr>
            </w:pPr>
          </w:p>
        </w:tc>
        <w:tc>
          <w:tcPr>
            <w:tcW w:w="3600" w:type="dxa"/>
            <w:vAlign w:val="center"/>
          </w:tcPr>
          <w:p w:rsidR="00AC1E10" w:rsidRPr="0087006A" w:rsidRDefault="00AC1E10" w:rsidP="00BC6E21">
            <w:pPr>
              <w:ind w:right="1"/>
              <w:jc w:val="both"/>
              <w:rPr>
                <w:lang w:val="mn-MN"/>
              </w:rPr>
            </w:pPr>
            <w:r w:rsidRPr="0087006A">
              <w:rPr>
                <w:lang w:val="mn-MN"/>
              </w:rPr>
              <w:t>6.</w:t>
            </w:r>
            <w:r w:rsidRPr="0087006A">
              <w:t>1</w:t>
            </w:r>
            <w:r w:rsidRPr="0087006A">
              <w:rPr>
                <w:lang w:val="mn-MN"/>
              </w:rPr>
              <w:t>.4</w:t>
            </w:r>
            <w:r w:rsidRPr="0087006A">
              <w:t>.</w:t>
            </w:r>
            <w:r w:rsidRPr="0087006A">
              <w:rPr>
                <w:lang w:val="mn-MN"/>
              </w:rPr>
              <w:t xml:space="preserve"> Иргэдийн хурал, Засаг даргад аймгийн эрүү, хэв журмын нөхцөл байдал, түүнд нутгийн төр захиргааны байгууллагаас анхаарах асуудлын талаар мэдээлэл оруулж, тодорхой асуудлаар шийдвэр гаргуулан хамтран ажиллах </w:t>
            </w:r>
          </w:p>
        </w:tc>
        <w:tc>
          <w:tcPr>
            <w:tcW w:w="7020" w:type="dxa"/>
            <w:vAlign w:val="center"/>
          </w:tcPr>
          <w:p w:rsidR="00AC1E10" w:rsidRPr="0087006A" w:rsidRDefault="00AC1E10" w:rsidP="00975C0F">
            <w:pPr>
              <w:jc w:val="both"/>
              <w:rPr>
                <w:lang w:val="mn-MN"/>
              </w:rPr>
            </w:pPr>
            <w:r w:rsidRPr="0087006A">
              <w:rPr>
                <w:lang w:val="mn-MN"/>
              </w:rPr>
              <w:t>Аймгийн төвийг камержуулахад шаардагдах  260.000.000 төгрөгийг 2016 оны төсөвт суулгуулах саналыг хүргүүлсэн ба</w:t>
            </w:r>
            <w:r w:rsidR="00975C0F" w:rsidRPr="0087006A">
              <w:rPr>
                <w:lang w:val="mn-MN"/>
              </w:rPr>
              <w:t xml:space="preserve"> </w:t>
            </w:r>
            <w:r w:rsidRPr="0087006A">
              <w:rPr>
                <w:lang w:val="mn-MN"/>
              </w:rPr>
              <w:t>2016 оны 06 дугаар сарын 03 ны өдрийн ГХУСАЗЗ-ийн хуралдаанаар замын цагдаагийн постонд дугаар илрүүлэгчтэй 9.849.015 төгрөгний өртөг бүхий 2  ширхэг камер суурилуулахаар “Уран хийц бүтээмж” ХХК-тай гэрээ батлуулахаар шийдвэрлэсэн</w:t>
            </w:r>
            <w:r w:rsidR="00975C0F" w:rsidRPr="0087006A">
              <w:rPr>
                <w:lang w:val="mn-MN"/>
              </w:rPr>
              <w:t xml:space="preserve"> бөгөөд биелэлт 70 хувьтай байна,</w:t>
            </w:r>
            <w:r w:rsidRPr="0087006A">
              <w:rPr>
                <w:lang w:val="mn-MN"/>
              </w:rPr>
              <w:t xml:space="preserve"> Замын хөдөлгөөний аюулгүй байдлын тухай хууль “Бэлэн бус хэлбэрээр торгууль оногдуулах журам”-ыг хэрэгжүүлэх зорилгоор</w:t>
            </w:r>
            <w:r w:rsidRPr="0087006A">
              <w:t xml:space="preserve"> </w:t>
            </w:r>
            <w:r w:rsidRPr="0087006A">
              <w:rPr>
                <w:lang w:val="mn-MN"/>
              </w:rPr>
              <w:t xml:space="preserve">Сүмбэр сумын засаг даргын тамгын газраас 26.000.000 төгрөгний өртөг бүхий 6 ширхэг бэлэн бус торгуулийн машин зэрийг Орон нутгийг хөгжүүлэх сангийн хөрөнгөөр,  </w:t>
            </w:r>
          </w:p>
          <w:p w:rsidR="00AC1E10" w:rsidRPr="0087006A" w:rsidRDefault="00AC1E10" w:rsidP="0094034D">
            <w:pPr>
              <w:ind w:right="1"/>
              <w:jc w:val="both"/>
              <w:rPr>
                <w:lang w:val="mn-MN"/>
              </w:rPr>
            </w:pPr>
            <w:r w:rsidRPr="0087006A">
              <w:rPr>
                <w:lang w:val="mn-MN"/>
              </w:rPr>
              <w:t xml:space="preserve">Иргэдийн төлөөлөгчдийн хурлын 2016 оны 02 дугаар сарын 01 ны өдрийн А/05 дугаартай тогтоолоор “School police” </w:t>
            </w:r>
            <w:r w:rsidRPr="0087006A">
              <w:rPr>
                <w:lang w:val="mn-MN"/>
              </w:rPr>
              <w:lastRenderedPageBreak/>
              <w:t>сургуулийн орчинд ажиллуулах эргүүлийн журам  батлуулж,  Ерөнхий боловсролын 1, 2, 3, 4, 5 сургуулиудад хүргүүлж, эцэг, эхчүүдийг өглөө 08:00-13:30, хичээлийн өдрүүдэд 13:30-18:30 цаг хүртэл хүртэл 2 ээлжээр эргүүлийн үүрэг гүйцэтгүүлсэн. “School police” эргүүлийн үйл ажиллагаанд шаардагдах 20 ширхэг хантааз, дохиур модны 800.000 төгрөгийг аймгийн ИТХ-иар шийдвэрлүүлэн, эргүүлийн ажиллагааг мэргэжлийн удирдлагаар ханган, сургуулийн захирал, нийгмийн ажилтан нараас тавих хяналтыг сайжруулж, хамтран ажиллаж байна.</w:t>
            </w:r>
          </w:p>
        </w:tc>
        <w:tc>
          <w:tcPr>
            <w:tcW w:w="1080" w:type="dxa"/>
            <w:vAlign w:val="center"/>
          </w:tcPr>
          <w:p w:rsidR="00AC1E10" w:rsidRPr="0087006A" w:rsidRDefault="00E92E98" w:rsidP="00075D52">
            <w:pPr>
              <w:ind w:right="1"/>
              <w:jc w:val="center"/>
              <w:rPr>
                <w:lang w:val="mn-MN"/>
              </w:rPr>
            </w:pPr>
            <w:r w:rsidRPr="0087006A">
              <w:rPr>
                <w:lang w:val="mn-MN"/>
              </w:rPr>
              <w:lastRenderedPageBreak/>
              <w:t>85</w:t>
            </w:r>
          </w:p>
        </w:tc>
        <w:tc>
          <w:tcPr>
            <w:tcW w:w="1260" w:type="dxa"/>
            <w:vAlign w:val="center"/>
          </w:tcPr>
          <w:p w:rsidR="00AC1E10" w:rsidRPr="0087006A" w:rsidRDefault="00E92E98" w:rsidP="00075D52">
            <w:pPr>
              <w:ind w:right="1"/>
              <w:jc w:val="center"/>
              <w:rPr>
                <w:lang w:val="mn-MN"/>
              </w:rPr>
            </w:pPr>
            <w:r w:rsidRPr="0087006A">
              <w:rPr>
                <w:lang w:val="mn-MN"/>
              </w:rPr>
              <w:t>4.2</w:t>
            </w:r>
          </w:p>
        </w:tc>
      </w:tr>
      <w:tr w:rsidR="00AC1E10" w:rsidRPr="0087006A" w:rsidTr="0087006A">
        <w:tc>
          <w:tcPr>
            <w:tcW w:w="2070" w:type="dxa"/>
            <w:vMerge/>
          </w:tcPr>
          <w:p w:rsidR="00AC1E10" w:rsidRPr="0087006A" w:rsidRDefault="00AC1E10" w:rsidP="00470CE1">
            <w:pPr>
              <w:ind w:right="1"/>
              <w:rPr>
                <w:color w:val="FF0000"/>
                <w:lang w:val="mn-MN"/>
              </w:rPr>
            </w:pPr>
          </w:p>
        </w:tc>
        <w:tc>
          <w:tcPr>
            <w:tcW w:w="3600" w:type="dxa"/>
            <w:vAlign w:val="center"/>
          </w:tcPr>
          <w:p w:rsidR="00AC1E10" w:rsidRPr="0087006A" w:rsidRDefault="00AC1E10" w:rsidP="00470CE1">
            <w:pPr>
              <w:ind w:right="1"/>
              <w:jc w:val="both"/>
              <w:rPr>
                <w:lang w:val="mn-MN"/>
              </w:rPr>
            </w:pPr>
            <w:r w:rsidRPr="0087006A">
              <w:rPr>
                <w:lang w:val="mn-MN"/>
              </w:rPr>
              <w:t>6.</w:t>
            </w:r>
            <w:r w:rsidRPr="0087006A">
              <w:t>1</w:t>
            </w:r>
            <w:r w:rsidRPr="0087006A">
              <w:rPr>
                <w:lang w:val="mn-MN"/>
              </w:rPr>
              <w:t>.5.Цагдаагийн байгууллагаас гэмт хэргийн шалтгаан нөхцлийг арилгуулахаар байгууллага, аж ахуй нэгжид өгсөн албан даалгавар, мэдэгдэл, шаардлагын хариуг хугацаанд нь авах, түүний хэрэгжилтийг тооцох</w:t>
            </w:r>
          </w:p>
        </w:tc>
        <w:tc>
          <w:tcPr>
            <w:tcW w:w="7020" w:type="dxa"/>
            <w:vAlign w:val="center"/>
          </w:tcPr>
          <w:p w:rsidR="00AC1E10" w:rsidRPr="0087006A" w:rsidRDefault="00AC1E10" w:rsidP="00357037">
            <w:pPr>
              <w:pStyle w:val="NoSpacing"/>
              <w:jc w:val="both"/>
              <w:rPr>
                <w:rFonts w:ascii="Arial" w:hAnsi="Arial" w:cs="Arial"/>
                <w:sz w:val="24"/>
                <w:szCs w:val="24"/>
                <w:lang w:val="mn-MN"/>
              </w:rPr>
            </w:pPr>
            <w:r w:rsidRPr="0087006A">
              <w:rPr>
                <w:rFonts w:ascii="Arial" w:hAnsi="Arial" w:cs="Arial"/>
                <w:sz w:val="24"/>
                <w:szCs w:val="24"/>
                <w:lang w:val="mn-MN"/>
              </w:rPr>
              <w:t>Гэмт хэргийн шалтгаан нөхцлийг судалж аймгийн хэмжээнд “Сар шинэ”  арга хэмжээг Сүмбэр, Баянтал, Шивээговь сумдын нутаг дэвсгэрт зохион байгуулан, баяр ёслолыг гэмт хэрэг зөрчилгүй тэмдэглэн өнгөрүүлэх талаар 60</w:t>
            </w:r>
            <w:r w:rsidRPr="0087006A">
              <w:rPr>
                <w:rFonts w:ascii="Arial" w:hAnsi="Arial" w:cs="Arial"/>
                <w:sz w:val="24"/>
                <w:szCs w:val="24"/>
              </w:rPr>
              <w:t xml:space="preserve"> </w:t>
            </w:r>
            <w:r w:rsidRPr="0087006A">
              <w:rPr>
                <w:rFonts w:ascii="Arial" w:hAnsi="Arial" w:cs="Arial"/>
                <w:sz w:val="24"/>
                <w:szCs w:val="24"/>
                <w:lang w:val="mn-MN"/>
              </w:rPr>
              <w:t>аж ахуйн нэгж, байгууллагад зөвлөмж хүргүүлсэн.</w:t>
            </w:r>
          </w:p>
          <w:p w:rsidR="00AC1E10" w:rsidRPr="0087006A" w:rsidRDefault="00AC1E10" w:rsidP="00357037">
            <w:pPr>
              <w:ind w:right="1"/>
              <w:jc w:val="both"/>
              <w:rPr>
                <w:lang w:val="mn-MN"/>
              </w:rPr>
            </w:pPr>
            <w:r w:rsidRPr="0087006A">
              <w:rPr>
                <w:lang w:val="mn-MN"/>
              </w:rPr>
              <w:t>“Судалгаа хяналт” арга хэмжээний хүрээнд аймгийн хэмжээнд архи согтууруулах ундаагаар үйлчилдэг, худалдан борлуулдаг аж ахйуг нэгжүүдийн судалгааг шинэчлэн, архи согтууруулах ундаагаа</w:t>
            </w:r>
            <w:r w:rsidR="0038785D" w:rsidRPr="0087006A">
              <w:rPr>
                <w:lang w:val="mn-MN"/>
              </w:rPr>
              <w:t>р үйлчлэх тусгай зөвшөөрөлтэй 42</w:t>
            </w:r>
            <w:r w:rsidRPr="0087006A">
              <w:rPr>
                <w:lang w:val="mn-MN"/>
              </w:rPr>
              <w:t xml:space="preserve"> аж ахуйн нэгжид баяр ёслолын үеэр стандартын шаардлага хангасан баталгаатай архи согтууруулах ундаа, худалдан борлуулах, насанд хүрэгүй хүнд архи согтууруулах ундаа худалдахгүй, гэмт хэрэг зөрчилгүй тэмдэглэн өнгөрүүлэх талаар  зөвлөмж хүргүүлсэн. Сүмбэр, Баянтал, Шивээговь сумдын нутаг дэвсгэрт үйл ажиллагаа явуулдаг, бэлэн мөнгө ихээр төвлөрдөг байгууллага, аж ахуйн нэгжид хулгайн болон дээрмийн гэмт хэргээс урьдчилан сэргийлэх зорилгоор “Сэрэмжлүүлэг” арга хэмжээг зохион байгуулан  ШТС-15, Банк-8, ББСБ-1, барьцаалан зээлдүүлэх газар-4 нийт 28 байгууллага аж ахуйн нэгжийн харуул жижүүр, эд зүйлийн  хадгалалт х</w:t>
            </w:r>
            <w:r w:rsidR="0038785D" w:rsidRPr="0087006A">
              <w:rPr>
                <w:lang w:val="mn-MN"/>
              </w:rPr>
              <w:t>амгаалалтыг шалган зааварчилж 58</w:t>
            </w:r>
            <w:r w:rsidRPr="0087006A">
              <w:rPr>
                <w:lang w:val="mn-MN"/>
              </w:rPr>
              <w:t xml:space="preserve"> зөвлөмж </w:t>
            </w:r>
            <w:r w:rsidR="0038785D" w:rsidRPr="0087006A">
              <w:rPr>
                <w:lang w:val="mn-MN"/>
              </w:rPr>
              <w:t>хүргүүлэн  ажилласны үр дүнд бай</w:t>
            </w:r>
            <w:r w:rsidRPr="0087006A">
              <w:rPr>
                <w:lang w:val="mn-MN"/>
              </w:rPr>
              <w:t xml:space="preserve">гууллага аж ахуйн </w:t>
            </w:r>
            <w:r w:rsidRPr="0087006A">
              <w:rPr>
                <w:lang w:val="mn-MN"/>
              </w:rPr>
              <w:lastRenderedPageBreak/>
              <w:t>нэгжийн эд хөрөнгө тавих хяналт, харуул жижүүрийн сонор сэрэмж сайжирсан байна</w:t>
            </w:r>
          </w:p>
        </w:tc>
        <w:tc>
          <w:tcPr>
            <w:tcW w:w="1080" w:type="dxa"/>
            <w:vAlign w:val="center"/>
          </w:tcPr>
          <w:p w:rsidR="00AC1E10" w:rsidRPr="0087006A" w:rsidRDefault="00B64A8E" w:rsidP="00075D52">
            <w:pPr>
              <w:pStyle w:val="NoSpacing"/>
              <w:jc w:val="center"/>
              <w:rPr>
                <w:rFonts w:ascii="Arial" w:hAnsi="Arial" w:cs="Arial"/>
                <w:sz w:val="24"/>
                <w:szCs w:val="24"/>
                <w:lang w:val="mn-MN"/>
              </w:rPr>
            </w:pPr>
            <w:r w:rsidRPr="0087006A">
              <w:rPr>
                <w:rFonts w:ascii="Arial" w:hAnsi="Arial" w:cs="Arial"/>
                <w:sz w:val="24"/>
                <w:szCs w:val="24"/>
                <w:lang w:val="mn-MN"/>
              </w:rPr>
              <w:lastRenderedPageBreak/>
              <w:t>80</w:t>
            </w:r>
          </w:p>
        </w:tc>
        <w:tc>
          <w:tcPr>
            <w:tcW w:w="1260" w:type="dxa"/>
            <w:vAlign w:val="center"/>
          </w:tcPr>
          <w:p w:rsidR="00AC1E10" w:rsidRPr="0087006A" w:rsidRDefault="00B64A8E" w:rsidP="00075D52">
            <w:pPr>
              <w:pStyle w:val="NoSpacing"/>
              <w:jc w:val="center"/>
              <w:rPr>
                <w:rFonts w:ascii="Arial" w:hAnsi="Arial" w:cs="Arial"/>
                <w:sz w:val="24"/>
                <w:szCs w:val="24"/>
                <w:lang w:val="mn-MN"/>
              </w:rPr>
            </w:pPr>
            <w:r w:rsidRPr="0087006A">
              <w:rPr>
                <w:rFonts w:ascii="Arial" w:hAnsi="Arial" w:cs="Arial"/>
                <w:sz w:val="24"/>
                <w:szCs w:val="24"/>
                <w:lang w:val="mn-MN"/>
              </w:rPr>
              <w:t>4</w:t>
            </w:r>
          </w:p>
        </w:tc>
      </w:tr>
      <w:tr w:rsidR="00AC1E10" w:rsidRPr="0087006A" w:rsidTr="0087006A">
        <w:tc>
          <w:tcPr>
            <w:tcW w:w="2070" w:type="dxa"/>
            <w:vMerge/>
          </w:tcPr>
          <w:p w:rsidR="00AC1E10" w:rsidRPr="0087006A" w:rsidRDefault="00AC1E10" w:rsidP="00470CE1">
            <w:pPr>
              <w:ind w:right="1"/>
              <w:rPr>
                <w:color w:val="FF0000"/>
                <w:lang w:val="mn-MN"/>
              </w:rPr>
            </w:pPr>
          </w:p>
        </w:tc>
        <w:tc>
          <w:tcPr>
            <w:tcW w:w="3600" w:type="dxa"/>
            <w:vAlign w:val="center"/>
          </w:tcPr>
          <w:p w:rsidR="00AC1E10" w:rsidRPr="0087006A" w:rsidRDefault="00AC1E10" w:rsidP="00470CE1">
            <w:pPr>
              <w:ind w:right="1"/>
              <w:jc w:val="both"/>
              <w:rPr>
                <w:lang w:val="mn-MN"/>
              </w:rPr>
            </w:pPr>
            <w:r w:rsidRPr="0087006A">
              <w:rPr>
                <w:lang w:val="mn-MN"/>
              </w:rPr>
              <w:t>6.</w:t>
            </w:r>
            <w:r w:rsidRPr="0087006A">
              <w:t>1</w:t>
            </w:r>
            <w:r w:rsidRPr="0087006A">
              <w:rPr>
                <w:lang w:val="mn-MN"/>
              </w:rPr>
              <w:t>.6. Гэмт хэрэг зөрчлөөс урьдчилан сэргийлэх чиглэлээр хэвлэл мэдээллийн байгууллагатай хамтран сэрэмжлүүлэг, нийтлэл, нэвтрүүлэг бэлтгэж иргэд, олон нийтэд хүргэх</w:t>
            </w:r>
          </w:p>
        </w:tc>
        <w:tc>
          <w:tcPr>
            <w:tcW w:w="7020" w:type="dxa"/>
            <w:vAlign w:val="center"/>
          </w:tcPr>
          <w:p w:rsidR="00AC1E10" w:rsidRPr="0087006A" w:rsidRDefault="00AC1E10" w:rsidP="003E0918">
            <w:pPr>
              <w:pStyle w:val="NoSpacing"/>
              <w:jc w:val="both"/>
              <w:rPr>
                <w:rFonts w:ascii="Arial" w:hAnsi="Arial" w:cs="Arial"/>
                <w:sz w:val="24"/>
                <w:szCs w:val="24"/>
                <w:lang w:val="mn-MN"/>
              </w:rPr>
            </w:pPr>
            <w:r w:rsidRPr="0087006A">
              <w:rPr>
                <w:rFonts w:ascii="Arial" w:hAnsi="Arial" w:cs="Arial"/>
                <w:sz w:val="24"/>
                <w:szCs w:val="24"/>
                <w:lang w:val="mn-MN"/>
              </w:rPr>
              <w:t>Шинэ жил”,“Сар шинэ”, арга хэмжээний хүрээнд Аймгийн холбооны газрын кабелийн телевизээр орон байрны болон авто машины эд анги, эд зүйл хулгайлах гэмт хэргээс урьдчилан сэргийлэх, Баяр ёслолын үеэр архи согтууруулах ундаа хэрэглэхгүй байх, гэмт хэрэг зөрчлөөс урьдчилан сэргийлэ</w:t>
            </w:r>
            <w:r w:rsidR="005531A5" w:rsidRPr="0087006A">
              <w:rPr>
                <w:rFonts w:ascii="Arial" w:hAnsi="Arial" w:cs="Arial"/>
                <w:sz w:val="24"/>
                <w:szCs w:val="24"/>
                <w:lang w:val="mn-MN"/>
              </w:rPr>
              <w:t>х чиглэлээр 3 удаа 15 хоногийн 11</w:t>
            </w:r>
            <w:r w:rsidRPr="0087006A">
              <w:rPr>
                <w:rFonts w:ascii="Arial" w:hAnsi="Arial" w:cs="Arial"/>
                <w:sz w:val="24"/>
                <w:szCs w:val="24"/>
                <w:lang w:val="mn-MN"/>
              </w:rPr>
              <w:t xml:space="preserve">0 минутын сэрэмжлүүлэг зөвлөжийг иргэдэд хүргэн,. Аймгийн хуулийн хэлтсээс эрхлэн гаргадаг “Мэдээлэл” сэтгүүлд эрүү болон хэв журмын нөхцөл байдал, гэмт хэргээс урьдчилан сэргийлэх чиглэлээр хийгдэж байгаа ажлын танилцуулга зэргийг  1 удаа нийтлүүлж  иргэдэд хүргэв. </w:t>
            </w:r>
          </w:p>
          <w:p w:rsidR="00AC1E10" w:rsidRPr="0087006A" w:rsidRDefault="00AC1E10" w:rsidP="003E0918">
            <w:pPr>
              <w:ind w:right="1"/>
              <w:jc w:val="both"/>
              <w:rPr>
                <w:lang w:val="mn-MN"/>
              </w:rPr>
            </w:pPr>
            <w:r w:rsidRPr="0087006A">
              <w:rPr>
                <w:lang w:val="mn-MN"/>
              </w:rPr>
              <w:t>“Замд” “Мотоцикль”, “Согту</w:t>
            </w:r>
            <w:r w:rsidR="00843A41" w:rsidRPr="0087006A">
              <w:rPr>
                <w:lang w:val="mn-MN"/>
              </w:rPr>
              <w:t>у”, “Оюутан тээвэр”, арга хэмжээнүүдийг нийт 12</w:t>
            </w:r>
            <w:r w:rsidRPr="0087006A">
              <w:rPr>
                <w:lang w:val="mn-MN"/>
              </w:rPr>
              <w:t xml:space="preserve"> удаа зохион байгуулан 6 аж ахуйн нэгж, байгууллагад  115 ширхэг зөвлөмж, мэ</w:t>
            </w:r>
            <w:r w:rsidR="00843A41" w:rsidRPr="0087006A">
              <w:rPr>
                <w:lang w:val="mn-MN"/>
              </w:rPr>
              <w:t>дэгдэл хүргүүлэн, 4 төрлийн 1098</w:t>
            </w:r>
            <w:r w:rsidRPr="0087006A">
              <w:rPr>
                <w:lang w:val="mn-MN"/>
              </w:rPr>
              <w:t xml:space="preserve"> ширхэг  санамж сэрэмжлүүлэг тараан ажиллалаа</w:t>
            </w:r>
            <w:r w:rsidRPr="0087006A">
              <w:rPr>
                <w:b/>
                <w:lang w:val="mn-MN"/>
              </w:rPr>
              <w:t>.</w:t>
            </w:r>
          </w:p>
        </w:tc>
        <w:tc>
          <w:tcPr>
            <w:tcW w:w="1080" w:type="dxa"/>
            <w:vAlign w:val="center"/>
          </w:tcPr>
          <w:p w:rsidR="00AC1E10" w:rsidRPr="0087006A" w:rsidRDefault="00B64A8E" w:rsidP="00075D52">
            <w:pPr>
              <w:pStyle w:val="NoSpacing"/>
              <w:jc w:val="center"/>
              <w:rPr>
                <w:rFonts w:ascii="Arial" w:hAnsi="Arial" w:cs="Arial"/>
                <w:sz w:val="24"/>
                <w:szCs w:val="24"/>
                <w:lang w:val="mn-MN"/>
              </w:rPr>
            </w:pPr>
            <w:r w:rsidRPr="0087006A">
              <w:rPr>
                <w:rFonts w:ascii="Arial" w:hAnsi="Arial" w:cs="Arial"/>
                <w:sz w:val="24"/>
                <w:szCs w:val="24"/>
                <w:lang w:val="mn-MN"/>
              </w:rPr>
              <w:t>80</w:t>
            </w:r>
          </w:p>
        </w:tc>
        <w:tc>
          <w:tcPr>
            <w:tcW w:w="1260" w:type="dxa"/>
            <w:vAlign w:val="center"/>
          </w:tcPr>
          <w:p w:rsidR="00AC1E10" w:rsidRPr="0087006A" w:rsidRDefault="00B64A8E" w:rsidP="00075D52">
            <w:pPr>
              <w:pStyle w:val="NoSpacing"/>
              <w:jc w:val="center"/>
              <w:rPr>
                <w:rFonts w:ascii="Arial" w:hAnsi="Arial" w:cs="Arial"/>
                <w:sz w:val="24"/>
                <w:szCs w:val="24"/>
                <w:lang w:val="mn-MN"/>
              </w:rPr>
            </w:pPr>
            <w:r w:rsidRPr="0087006A">
              <w:rPr>
                <w:rFonts w:ascii="Arial" w:hAnsi="Arial" w:cs="Arial"/>
                <w:sz w:val="24"/>
                <w:szCs w:val="24"/>
                <w:lang w:val="mn-MN"/>
              </w:rPr>
              <w:t>4</w:t>
            </w:r>
          </w:p>
        </w:tc>
      </w:tr>
      <w:tr w:rsidR="00AC1E10" w:rsidRPr="0087006A" w:rsidTr="0087006A">
        <w:tc>
          <w:tcPr>
            <w:tcW w:w="2070" w:type="dxa"/>
            <w:vMerge/>
          </w:tcPr>
          <w:p w:rsidR="00AC1E10" w:rsidRPr="0087006A" w:rsidRDefault="00AC1E10" w:rsidP="00470CE1">
            <w:pPr>
              <w:ind w:right="1"/>
              <w:rPr>
                <w:color w:val="FF0000"/>
                <w:lang w:val="mn-MN"/>
              </w:rPr>
            </w:pPr>
          </w:p>
        </w:tc>
        <w:tc>
          <w:tcPr>
            <w:tcW w:w="3600" w:type="dxa"/>
            <w:vAlign w:val="center"/>
          </w:tcPr>
          <w:p w:rsidR="00AC1E10" w:rsidRPr="0087006A" w:rsidRDefault="00AC1E10" w:rsidP="00470CE1">
            <w:pPr>
              <w:ind w:right="1"/>
              <w:jc w:val="both"/>
              <w:rPr>
                <w:lang w:val="mn-MN"/>
              </w:rPr>
            </w:pPr>
            <w:r w:rsidRPr="0087006A">
              <w:rPr>
                <w:lang w:val="mn-MN"/>
              </w:rPr>
              <w:t>6.</w:t>
            </w:r>
            <w:r w:rsidRPr="0087006A">
              <w:t>1</w:t>
            </w:r>
            <w:r w:rsidRPr="0087006A">
              <w:rPr>
                <w:lang w:val="mn-MN"/>
              </w:rPr>
              <w:t>.7</w:t>
            </w:r>
            <w:r w:rsidRPr="0087006A">
              <w:t>.</w:t>
            </w:r>
            <w:r w:rsidRPr="0087006A">
              <w:rPr>
                <w:lang w:val="mn-MN"/>
              </w:rPr>
              <w:t>Гэмт хэрэг, зөрчил ихээр үйлдэгддэг төв суурин газар, эмзэг цэгүүдийг телекамерын хяналтанд авах ажлыг үе шаттай зохион байгуулах</w:t>
            </w:r>
          </w:p>
        </w:tc>
        <w:tc>
          <w:tcPr>
            <w:tcW w:w="7020" w:type="dxa"/>
            <w:vAlign w:val="center"/>
          </w:tcPr>
          <w:p w:rsidR="00AC1E10" w:rsidRPr="0087006A" w:rsidRDefault="00AC1E10" w:rsidP="007A6E4F">
            <w:pPr>
              <w:jc w:val="both"/>
              <w:rPr>
                <w:lang w:val="mn-MN"/>
              </w:rPr>
            </w:pPr>
            <w:r w:rsidRPr="0087006A">
              <w:rPr>
                <w:lang w:val="mn-MN"/>
              </w:rPr>
              <w:t>Аймгийн төвийг камержуулахад шаардагдах  260.000.000 төгрөгийг 2016 оны төсөвт суулгуулах саналыг хүргүүлсэн ба 2016 оны 06 дугаар сарын 03 ны өдрийн ГХУСАЗЗ-ийн хуралдаанаар замын цагдаагийн постонд дугаар илрүүлэгчтэй 9.849.015 төгрөгний өртөг бүхий 2  ширхэг камер суурилуулахаар “Уран хийц бүтээмж” ХХК-тай</w:t>
            </w:r>
            <w:r w:rsidR="007A6E4F" w:rsidRPr="0087006A">
              <w:rPr>
                <w:lang w:val="mn-MN"/>
              </w:rPr>
              <w:t xml:space="preserve"> гэрээ байгуулан гүйцэтгэл 70 хувьтай байна </w:t>
            </w:r>
          </w:p>
        </w:tc>
        <w:tc>
          <w:tcPr>
            <w:tcW w:w="1080" w:type="dxa"/>
            <w:vAlign w:val="center"/>
          </w:tcPr>
          <w:p w:rsidR="00AC1E10" w:rsidRPr="0087006A" w:rsidRDefault="007A6E4F" w:rsidP="005400B6">
            <w:pPr>
              <w:jc w:val="center"/>
              <w:rPr>
                <w:lang w:val="mn-MN"/>
              </w:rPr>
            </w:pPr>
            <w:r w:rsidRPr="0087006A">
              <w:rPr>
                <w:lang w:val="mn-MN"/>
              </w:rPr>
              <w:t>7</w:t>
            </w:r>
            <w:r w:rsidR="00AC1E10" w:rsidRPr="0087006A">
              <w:rPr>
                <w:lang w:val="mn-MN"/>
              </w:rPr>
              <w:t>0</w:t>
            </w:r>
          </w:p>
        </w:tc>
        <w:tc>
          <w:tcPr>
            <w:tcW w:w="1260" w:type="dxa"/>
            <w:vAlign w:val="center"/>
          </w:tcPr>
          <w:p w:rsidR="00AC1E10" w:rsidRPr="0087006A" w:rsidRDefault="007A6E4F" w:rsidP="005400B6">
            <w:pPr>
              <w:jc w:val="center"/>
              <w:rPr>
                <w:lang w:val="mn-MN"/>
              </w:rPr>
            </w:pPr>
            <w:r w:rsidRPr="0087006A">
              <w:rPr>
                <w:lang w:val="mn-MN"/>
              </w:rPr>
              <w:t>3</w:t>
            </w:r>
            <w:r w:rsidR="00AC1E10" w:rsidRPr="0087006A">
              <w:rPr>
                <w:lang w:val="mn-MN"/>
              </w:rPr>
              <w:t>.5</w:t>
            </w:r>
          </w:p>
        </w:tc>
      </w:tr>
      <w:tr w:rsidR="00AC1E10" w:rsidRPr="0087006A" w:rsidTr="0087006A">
        <w:tc>
          <w:tcPr>
            <w:tcW w:w="2070" w:type="dxa"/>
            <w:vMerge/>
          </w:tcPr>
          <w:p w:rsidR="00AC1E10" w:rsidRPr="0087006A" w:rsidRDefault="00AC1E10" w:rsidP="00470CE1">
            <w:pPr>
              <w:ind w:right="1"/>
              <w:rPr>
                <w:color w:val="FF0000"/>
                <w:lang w:val="mn-MN"/>
              </w:rPr>
            </w:pPr>
          </w:p>
        </w:tc>
        <w:tc>
          <w:tcPr>
            <w:tcW w:w="3600" w:type="dxa"/>
            <w:vAlign w:val="center"/>
          </w:tcPr>
          <w:p w:rsidR="00AC1E10" w:rsidRPr="0087006A" w:rsidRDefault="00AC1E10" w:rsidP="00470CE1">
            <w:pPr>
              <w:ind w:right="1"/>
              <w:jc w:val="both"/>
              <w:rPr>
                <w:lang w:val="mn-MN"/>
              </w:rPr>
            </w:pPr>
            <w:r w:rsidRPr="0087006A">
              <w:rPr>
                <w:lang w:val="mn-MN"/>
              </w:rPr>
              <w:t>6.</w:t>
            </w:r>
            <w:r w:rsidRPr="0087006A">
              <w:t>1</w:t>
            </w:r>
            <w:r w:rsidRPr="0087006A">
              <w:rPr>
                <w:lang w:val="mn-MN"/>
              </w:rPr>
              <w:t>.8</w:t>
            </w:r>
            <w:r w:rsidRPr="0087006A">
              <w:t>.</w:t>
            </w:r>
            <w:r w:rsidRPr="0087006A">
              <w:rPr>
                <w:lang w:val="mn-MN"/>
              </w:rPr>
              <w:t xml:space="preserve"> Олон нийтийн цагдаагийн ажилтныг судалж, сонгон шалгаруулах, тэдний үйл ажиллагааг идэвхжүүлэх, дэмжлэг үзүүлэх ажлыг тогтмол зохион байгуулах </w:t>
            </w:r>
          </w:p>
        </w:tc>
        <w:tc>
          <w:tcPr>
            <w:tcW w:w="7020" w:type="dxa"/>
            <w:vAlign w:val="center"/>
          </w:tcPr>
          <w:p w:rsidR="00AC1E10" w:rsidRPr="0087006A" w:rsidRDefault="00AC1E10" w:rsidP="003E0918">
            <w:pPr>
              <w:ind w:right="1"/>
              <w:jc w:val="both"/>
              <w:rPr>
                <w:lang w:val="mn-MN"/>
              </w:rPr>
            </w:pPr>
            <w:r w:rsidRPr="0087006A">
              <w:rPr>
                <w:lang w:val="mn-MN"/>
              </w:rPr>
              <w:t xml:space="preserve">Гэмт хэрэг, зөрчлөөс урьдчилан сэргийлэх, нийтийн хэв журам хамгаалах ажлын үр дүнд ахиц гарахад нөлөөлнө. </w:t>
            </w:r>
          </w:p>
          <w:p w:rsidR="00AC1E10" w:rsidRPr="0087006A" w:rsidRDefault="00AC1E10" w:rsidP="003E0918">
            <w:pPr>
              <w:ind w:right="1"/>
              <w:jc w:val="both"/>
              <w:rPr>
                <w:lang w:val="mn-MN"/>
              </w:rPr>
            </w:pPr>
            <w:r w:rsidRPr="0087006A">
              <w:rPr>
                <w:lang w:val="mn-MN"/>
              </w:rPr>
              <w:t>Олон нийтийн цагдаагаар ажиллах хүсэлт гаргасан 5 иргэний материалыг хүлээн авч шалгуур үзүүлэлт хангасан 4 иргэнд сургалтыг зохион байгуулан ажиллаж байна. Олон нийтийн цагдаагийн ажилтан нарт хүний эрхийн байгууллагын мэргэжил</w:t>
            </w:r>
            <w:r w:rsidR="00E31C4E" w:rsidRPr="0087006A">
              <w:rPr>
                <w:lang w:val="mn-MN"/>
              </w:rPr>
              <w:t xml:space="preserve">тэнтэй хамтран 3 цагийн сургалт зохион байгуулан мэргэжлийн </w:t>
            </w:r>
            <w:r w:rsidRPr="0087006A">
              <w:rPr>
                <w:lang w:val="mn-MN"/>
              </w:rPr>
              <w:t xml:space="preserve"> </w:t>
            </w:r>
            <w:r w:rsidR="00E31C4E" w:rsidRPr="0087006A">
              <w:rPr>
                <w:lang w:val="mn-MN"/>
              </w:rPr>
              <w:t xml:space="preserve">удирдлагаар ханган </w:t>
            </w:r>
            <w:r w:rsidR="00E31C4E" w:rsidRPr="0087006A">
              <w:rPr>
                <w:lang w:val="mn-MN"/>
              </w:rPr>
              <w:lastRenderedPageBreak/>
              <w:t xml:space="preserve">ажиллаж байна </w:t>
            </w:r>
          </w:p>
        </w:tc>
        <w:tc>
          <w:tcPr>
            <w:tcW w:w="1080" w:type="dxa"/>
            <w:vAlign w:val="center"/>
          </w:tcPr>
          <w:p w:rsidR="00AC1E10" w:rsidRPr="0087006A" w:rsidRDefault="00E31C4E" w:rsidP="005400B6">
            <w:pPr>
              <w:ind w:right="1"/>
              <w:jc w:val="center"/>
              <w:rPr>
                <w:lang w:val="mn-MN"/>
              </w:rPr>
            </w:pPr>
            <w:r w:rsidRPr="0087006A">
              <w:rPr>
                <w:lang w:val="mn-MN"/>
              </w:rPr>
              <w:lastRenderedPageBreak/>
              <w:t>80</w:t>
            </w:r>
          </w:p>
        </w:tc>
        <w:tc>
          <w:tcPr>
            <w:tcW w:w="1260" w:type="dxa"/>
            <w:vAlign w:val="center"/>
          </w:tcPr>
          <w:p w:rsidR="00AC1E10" w:rsidRPr="0087006A" w:rsidRDefault="00E31C4E" w:rsidP="005400B6">
            <w:pPr>
              <w:ind w:right="1"/>
              <w:jc w:val="center"/>
              <w:rPr>
                <w:lang w:val="mn-MN"/>
              </w:rPr>
            </w:pPr>
            <w:r w:rsidRPr="0087006A">
              <w:rPr>
                <w:lang w:val="mn-MN"/>
              </w:rPr>
              <w:t>4</w:t>
            </w:r>
          </w:p>
        </w:tc>
      </w:tr>
      <w:tr w:rsidR="00AC1E10" w:rsidRPr="0087006A" w:rsidTr="0087006A">
        <w:tc>
          <w:tcPr>
            <w:tcW w:w="2070" w:type="dxa"/>
            <w:vMerge/>
          </w:tcPr>
          <w:p w:rsidR="00AC1E10" w:rsidRPr="0087006A" w:rsidRDefault="00AC1E10" w:rsidP="00470CE1">
            <w:pPr>
              <w:ind w:right="1"/>
              <w:rPr>
                <w:color w:val="FF0000"/>
                <w:lang w:val="mn-MN"/>
              </w:rPr>
            </w:pPr>
          </w:p>
        </w:tc>
        <w:tc>
          <w:tcPr>
            <w:tcW w:w="3600" w:type="dxa"/>
            <w:vAlign w:val="center"/>
          </w:tcPr>
          <w:p w:rsidR="00AC1E10" w:rsidRPr="0087006A" w:rsidRDefault="00AC1E10" w:rsidP="00470CE1">
            <w:pPr>
              <w:ind w:right="1"/>
              <w:jc w:val="both"/>
              <w:rPr>
                <w:lang w:val="mn-MN"/>
              </w:rPr>
            </w:pPr>
            <w:r w:rsidRPr="0087006A">
              <w:t>6.1.</w:t>
            </w:r>
            <w:r w:rsidRPr="0087006A">
              <w:rPr>
                <w:lang w:val="mn-MN"/>
              </w:rPr>
              <w:t>9</w:t>
            </w:r>
            <w:r w:rsidRPr="0087006A">
              <w:t>.</w:t>
            </w:r>
            <w:r w:rsidRPr="0087006A">
              <w:rPr>
                <w:lang w:val="mn-MN"/>
              </w:rPr>
              <w:t>Олон нийтийн цагдаагийн алба хаагчийн урамшуулал олгоно.</w:t>
            </w:r>
          </w:p>
        </w:tc>
        <w:tc>
          <w:tcPr>
            <w:tcW w:w="7020" w:type="dxa"/>
            <w:vAlign w:val="center"/>
          </w:tcPr>
          <w:p w:rsidR="00AC1E10" w:rsidRPr="0087006A" w:rsidRDefault="00AC1E10" w:rsidP="003E0918">
            <w:pPr>
              <w:ind w:right="1"/>
              <w:jc w:val="both"/>
              <w:rPr>
                <w:color w:val="FF0000"/>
                <w:lang w:val="mn-MN"/>
              </w:rPr>
            </w:pPr>
            <w:r w:rsidRPr="0087006A">
              <w:rPr>
                <w:color w:val="FF0000"/>
                <w:lang w:val="mn-MN"/>
              </w:rPr>
              <w:t>.</w:t>
            </w:r>
            <w:r w:rsidR="00A863BF" w:rsidRPr="0087006A">
              <w:rPr>
                <w:lang w:val="mn-MN"/>
              </w:rPr>
              <w:t xml:space="preserve"> Аймгийн ИТХ-ын 2015 оны 12 дугаар сарын 03 ны 15 дугаар хуралдаанаар Олон нийтийн цагдаагийн урамшуулалд 18.000.000 төгрөг, хувцасны зардалд 1.000.000 төгрөг нийт 19.000.000 төгрөг шийдвэрлүүлсэн. 2016 оны 10 дугаар сарын  байдлаар урамшуулалд 10.500.000 төгрөг, хувцасны зардалд 500.000 төгрөг зарцуулсан</w:t>
            </w:r>
          </w:p>
        </w:tc>
        <w:tc>
          <w:tcPr>
            <w:tcW w:w="1080" w:type="dxa"/>
            <w:vAlign w:val="center"/>
          </w:tcPr>
          <w:p w:rsidR="00AC1E10" w:rsidRPr="0087006A" w:rsidRDefault="00A863BF" w:rsidP="00667288">
            <w:pPr>
              <w:ind w:right="1"/>
              <w:jc w:val="center"/>
              <w:rPr>
                <w:lang w:val="mn-MN"/>
              </w:rPr>
            </w:pPr>
            <w:r w:rsidRPr="0087006A">
              <w:rPr>
                <w:lang w:val="mn-MN"/>
              </w:rPr>
              <w:t>90</w:t>
            </w:r>
          </w:p>
        </w:tc>
        <w:tc>
          <w:tcPr>
            <w:tcW w:w="1260" w:type="dxa"/>
            <w:vAlign w:val="center"/>
          </w:tcPr>
          <w:p w:rsidR="00AC1E10" w:rsidRPr="0087006A" w:rsidRDefault="00A863BF" w:rsidP="00667288">
            <w:pPr>
              <w:ind w:right="1"/>
              <w:jc w:val="center"/>
              <w:rPr>
                <w:lang w:val="mn-MN"/>
              </w:rPr>
            </w:pPr>
            <w:r w:rsidRPr="0087006A">
              <w:rPr>
                <w:lang w:val="mn-MN"/>
              </w:rPr>
              <w:t>4.5</w:t>
            </w:r>
          </w:p>
        </w:tc>
      </w:tr>
      <w:tr w:rsidR="00AC1E10" w:rsidRPr="0087006A" w:rsidTr="0087006A">
        <w:tc>
          <w:tcPr>
            <w:tcW w:w="12690" w:type="dxa"/>
            <w:gridSpan w:val="3"/>
          </w:tcPr>
          <w:p w:rsidR="00AC1E10" w:rsidRPr="0087006A" w:rsidRDefault="00AC1E10" w:rsidP="00470CE1">
            <w:pPr>
              <w:ind w:right="1"/>
              <w:jc w:val="center"/>
              <w:rPr>
                <w:i/>
                <w:lang w:val="mn-MN"/>
              </w:rPr>
            </w:pPr>
            <w:r w:rsidRPr="0087006A">
              <w:rPr>
                <w:i/>
                <w:lang w:val="mn-MN"/>
              </w:rPr>
              <w:t xml:space="preserve">Нийт арга хэмжээ- </w:t>
            </w:r>
            <w:r w:rsidRPr="0087006A">
              <w:rPr>
                <w:i/>
              </w:rPr>
              <w:t>6</w:t>
            </w:r>
            <w:r w:rsidRPr="0087006A">
              <w:rPr>
                <w:i/>
                <w:lang w:val="mn-MN"/>
              </w:rPr>
              <w:t>2</w:t>
            </w:r>
          </w:p>
        </w:tc>
        <w:tc>
          <w:tcPr>
            <w:tcW w:w="1080" w:type="dxa"/>
          </w:tcPr>
          <w:p w:rsidR="00AC1E10" w:rsidRPr="0087006A" w:rsidRDefault="00AC1E10" w:rsidP="00470CE1">
            <w:pPr>
              <w:ind w:right="1"/>
              <w:jc w:val="center"/>
              <w:rPr>
                <w:i/>
                <w:color w:val="FF0000"/>
                <w:lang w:val="mn-MN"/>
              </w:rPr>
            </w:pPr>
          </w:p>
        </w:tc>
        <w:tc>
          <w:tcPr>
            <w:tcW w:w="1260" w:type="dxa"/>
          </w:tcPr>
          <w:p w:rsidR="00AC1E10" w:rsidRPr="0087006A" w:rsidRDefault="00AC1E10" w:rsidP="00470CE1">
            <w:pPr>
              <w:ind w:right="1"/>
              <w:jc w:val="center"/>
              <w:rPr>
                <w:i/>
                <w:color w:val="FF0000"/>
                <w:lang w:val="mn-MN"/>
              </w:rPr>
            </w:pPr>
          </w:p>
        </w:tc>
      </w:tr>
    </w:tbl>
    <w:p w:rsidR="00CE3C6A" w:rsidRPr="0087006A" w:rsidRDefault="00CE3C6A" w:rsidP="00470CE1">
      <w:pPr>
        <w:ind w:right="1"/>
        <w:jc w:val="center"/>
        <w:rPr>
          <w:color w:val="FF0000"/>
          <w:lang w:val="mn-MN"/>
        </w:rPr>
      </w:pPr>
    </w:p>
    <w:p w:rsidR="00615B2B" w:rsidRPr="0087006A" w:rsidRDefault="00615B2B" w:rsidP="00470CE1">
      <w:pPr>
        <w:ind w:right="1"/>
        <w:jc w:val="center"/>
        <w:rPr>
          <w:color w:val="FF0000"/>
          <w:lang w:val="mn-MN"/>
        </w:rPr>
      </w:pPr>
    </w:p>
    <w:p w:rsidR="00615B2B" w:rsidRPr="0087006A" w:rsidRDefault="00615B2B" w:rsidP="00470CE1">
      <w:pPr>
        <w:ind w:right="1"/>
        <w:jc w:val="center"/>
        <w:rPr>
          <w:color w:val="FF0000"/>
          <w:lang w:val="mn-MN"/>
        </w:rPr>
      </w:pPr>
    </w:p>
    <w:p w:rsidR="00615B2B" w:rsidRPr="0087006A" w:rsidRDefault="00615B2B" w:rsidP="00470CE1">
      <w:pPr>
        <w:ind w:right="1"/>
        <w:jc w:val="center"/>
        <w:rPr>
          <w:color w:val="FF0000"/>
          <w:lang w:val="mn-MN"/>
        </w:rPr>
      </w:pPr>
    </w:p>
    <w:p w:rsidR="00CE3C6A" w:rsidRPr="0087006A" w:rsidRDefault="00CE3C6A" w:rsidP="00470CE1">
      <w:pPr>
        <w:ind w:right="1"/>
        <w:jc w:val="center"/>
        <w:rPr>
          <w:lang w:val="mn-MN"/>
        </w:rPr>
      </w:pPr>
      <w:r w:rsidRPr="0087006A">
        <w:rPr>
          <w:lang w:val="mn-MN"/>
        </w:rPr>
        <w:t>ТӨ</w:t>
      </w:r>
      <w:r w:rsidR="006B7513" w:rsidRPr="0087006A">
        <w:rPr>
          <w:lang w:val="mn-MN"/>
        </w:rPr>
        <w:t>СВИЙН ШУУД ЗАХИРАГЧ</w:t>
      </w:r>
      <w:r w:rsidRPr="0087006A">
        <w:rPr>
          <w:lang w:val="mn-MN"/>
        </w:rPr>
        <w:t>:</w:t>
      </w:r>
    </w:p>
    <w:p w:rsidR="00CE3C6A" w:rsidRPr="0087006A" w:rsidRDefault="00CE3C6A" w:rsidP="00470CE1">
      <w:pPr>
        <w:ind w:right="1"/>
        <w:jc w:val="center"/>
        <w:rPr>
          <w:lang w:val="mn-MN"/>
        </w:rPr>
      </w:pPr>
    </w:p>
    <w:p w:rsidR="00CE3C6A" w:rsidRPr="0087006A" w:rsidRDefault="006B7513" w:rsidP="00470CE1">
      <w:pPr>
        <w:ind w:right="1"/>
        <w:jc w:val="center"/>
        <w:rPr>
          <w:lang w:val="mn-MN"/>
        </w:rPr>
      </w:pPr>
      <w:r w:rsidRPr="0087006A">
        <w:rPr>
          <w:lang w:val="mn-MN"/>
        </w:rPr>
        <w:t xml:space="preserve">ГОВЬСҮМБЭР АЙМАГ ДАХЬ </w:t>
      </w:r>
      <w:r w:rsidR="00CE3C6A" w:rsidRPr="0087006A">
        <w:rPr>
          <w:lang w:val="mn-MN"/>
        </w:rPr>
        <w:t>ЦАГДААГИЙН ХЭЛТСИЙН ДАРГА</w:t>
      </w:r>
    </w:p>
    <w:p w:rsidR="00CE3C6A" w:rsidRPr="0087006A" w:rsidRDefault="001C27C5" w:rsidP="00470CE1">
      <w:pPr>
        <w:ind w:right="1"/>
        <w:jc w:val="center"/>
        <w:rPr>
          <w:lang w:val="mn-MN"/>
        </w:rPr>
      </w:pPr>
      <w:r w:rsidRPr="0087006A">
        <w:t xml:space="preserve">      </w:t>
      </w:r>
      <w:r w:rsidR="00CE3C6A" w:rsidRPr="0087006A">
        <w:rPr>
          <w:lang w:val="mn-MN"/>
        </w:rPr>
        <w:t>ЦАГДААГИЙН</w:t>
      </w:r>
      <w:r w:rsidR="005A57AD" w:rsidRPr="0087006A">
        <w:rPr>
          <w:lang w:val="mn-MN"/>
        </w:rPr>
        <w:t xml:space="preserve"> ДЭД</w:t>
      </w:r>
      <w:r w:rsidR="00CE3C6A" w:rsidRPr="0087006A">
        <w:rPr>
          <w:lang w:val="mn-MN"/>
        </w:rPr>
        <w:t xml:space="preserve"> ХУРАНДАА    </w:t>
      </w:r>
      <w:r w:rsidR="00946725" w:rsidRPr="0087006A">
        <w:t xml:space="preserve">    </w:t>
      </w:r>
      <w:r w:rsidR="00CE3C6A" w:rsidRPr="0087006A">
        <w:rPr>
          <w:lang w:val="mn-MN"/>
        </w:rPr>
        <w:t xml:space="preserve"> </w:t>
      </w:r>
      <w:r w:rsidR="005A57AD" w:rsidRPr="0087006A">
        <w:rPr>
          <w:lang w:val="mn-MN"/>
        </w:rPr>
        <w:t xml:space="preserve">                       </w:t>
      </w:r>
      <w:r w:rsidR="00843A41" w:rsidRPr="0087006A">
        <w:rPr>
          <w:lang w:val="mn-MN"/>
        </w:rPr>
        <w:t xml:space="preserve">Н.УУГАНБАЯР </w:t>
      </w:r>
      <w:bookmarkStart w:id="0" w:name="_GoBack"/>
      <w:bookmarkEnd w:id="0"/>
    </w:p>
    <w:sectPr w:rsidR="00CE3C6A" w:rsidRPr="0087006A" w:rsidSect="00251A95">
      <w:pgSz w:w="16834" w:h="11909" w:orient="landscape" w:code="9"/>
      <w:pgMar w:top="851" w:right="1134" w:bottom="170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B43"/>
    <w:multiLevelType w:val="hybridMultilevel"/>
    <w:tmpl w:val="4C5C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161BB"/>
    <w:multiLevelType w:val="hybridMultilevel"/>
    <w:tmpl w:val="8AFA4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350146"/>
    <w:multiLevelType w:val="multilevel"/>
    <w:tmpl w:val="27D43A3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D355564"/>
    <w:multiLevelType w:val="hybridMultilevel"/>
    <w:tmpl w:val="4C5C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50364"/>
    <w:multiLevelType w:val="hybridMultilevel"/>
    <w:tmpl w:val="4C5C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84F2D"/>
    <w:multiLevelType w:val="multilevel"/>
    <w:tmpl w:val="59AEDE6A"/>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7163DC8"/>
    <w:multiLevelType w:val="multilevel"/>
    <w:tmpl w:val="FFE463CC"/>
    <w:lvl w:ilvl="0">
      <w:start w:val="1"/>
      <w:numFmt w:val="decimal"/>
      <w:lvlText w:val="%1."/>
      <w:lvlJc w:val="left"/>
      <w:pPr>
        <w:ind w:left="630" w:hanging="360"/>
      </w:pPr>
    </w:lvl>
    <w:lvl w:ilvl="1">
      <w:start w:val="1"/>
      <w:numFmt w:val="decimal"/>
      <w:isLgl/>
      <w:lvlText w:val="%1.%2."/>
      <w:lvlJc w:val="left"/>
      <w:pPr>
        <w:ind w:left="990" w:hanging="720"/>
      </w:pPr>
    </w:lvl>
    <w:lvl w:ilvl="2">
      <w:start w:val="1"/>
      <w:numFmt w:val="decimal"/>
      <w:isLgl/>
      <w:lvlText w:val="%1.%2.%3."/>
      <w:lvlJc w:val="left"/>
      <w:pPr>
        <w:ind w:left="990" w:hanging="720"/>
      </w:pPr>
    </w:lvl>
    <w:lvl w:ilvl="3">
      <w:start w:val="1"/>
      <w:numFmt w:val="decimal"/>
      <w:isLgl/>
      <w:lvlText w:val="%1.%2.%3.%4."/>
      <w:lvlJc w:val="left"/>
      <w:pPr>
        <w:ind w:left="1350" w:hanging="1080"/>
      </w:pPr>
    </w:lvl>
    <w:lvl w:ilvl="4">
      <w:start w:val="1"/>
      <w:numFmt w:val="decimal"/>
      <w:isLgl/>
      <w:lvlText w:val="%1.%2.%3.%4.%5."/>
      <w:lvlJc w:val="left"/>
      <w:pPr>
        <w:ind w:left="1350" w:hanging="1080"/>
      </w:pPr>
    </w:lvl>
    <w:lvl w:ilvl="5">
      <w:start w:val="1"/>
      <w:numFmt w:val="decimal"/>
      <w:isLgl/>
      <w:lvlText w:val="%1.%2.%3.%4.%5.%6."/>
      <w:lvlJc w:val="left"/>
      <w:pPr>
        <w:ind w:left="1710" w:hanging="1440"/>
      </w:pPr>
    </w:lvl>
    <w:lvl w:ilvl="6">
      <w:start w:val="1"/>
      <w:numFmt w:val="decimal"/>
      <w:isLgl/>
      <w:lvlText w:val="%1.%2.%3.%4.%5.%6.%7."/>
      <w:lvlJc w:val="left"/>
      <w:pPr>
        <w:ind w:left="1710" w:hanging="1440"/>
      </w:pPr>
    </w:lvl>
    <w:lvl w:ilvl="7">
      <w:start w:val="1"/>
      <w:numFmt w:val="decimal"/>
      <w:isLgl/>
      <w:lvlText w:val="%1.%2.%3.%4.%5.%6.%7.%8."/>
      <w:lvlJc w:val="left"/>
      <w:pPr>
        <w:ind w:left="2070" w:hanging="1800"/>
      </w:pPr>
    </w:lvl>
    <w:lvl w:ilvl="8">
      <w:start w:val="1"/>
      <w:numFmt w:val="decimal"/>
      <w:isLgl/>
      <w:lvlText w:val="%1.%2.%3.%4.%5.%6.%7.%8.%9."/>
      <w:lvlJc w:val="left"/>
      <w:pPr>
        <w:ind w:left="2430" w:hanging="2160"/>
      </w:pPr>
    </w:lvl>
  </w:abstractNum>
  <w:abstractNum w:abstractNumId="7">
    <w:nsid w:val="6760245D"/>
    <w:multiLevelType w:val="multilevel"/>
    <w:tmpl w:val="8DAC9124"/>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90E0FA0"/>
    <w:multiLevelType w:val="multilevel"/>
    <w:tmpl w:val="3A986CD0"/>
    <w:lvl w:ilvl="0">
      <w:start w:val="1"/>
      <w:numFmt w:val="decimal"/>
      <w:lvlText w:val="%1"/>
      <w:lvlJc w:val="left"/>
      <w:pPr>
        <w:ind w:left="360" w:hanging="360"/>
      </w:pPr>
      <w:rPr>
        <w:rFonts w:hint="default"/>
      </w:rPr>
    </w:lvl>
    <w:lvl w:ilvl="1">
      <w:start w:val="4"/>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9">
    <w:nsid w:val="767A0938"/>
    <w:multiLevelType w:val="hybridMultilevel"/>
    <w:tmpl w:val="4C5C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5"/>
  </w:num>
  <w:num w:numId="5">
    <w:abstractNumId w:val="2"/>
  </w:num>
  <w:num w:numId="6">
    <w:abstractNumId w:val="4"/>
  </w:num>
  <w:num w:numId="7">
    <w:abstractNumId w:val="3"/>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4217B"/>
    <w:rsid w:val="00000510"/>
    <w:rsid w:val="00001FAB"/>
    <w:rsid w:val="000051C9"/>
    <w:rsid w:val="00025C51"/>
    <w:rsid w:val="00031098"/>
    <w:rsid w:val="000351C9"/>
    <w:rsid w:val="0004187B"/>
    <w:rsid w:val="00045880"/>
    <w:rsid w:val="0005515F"/>
    <w:rsid w:val="00057D67"/>
    <w:rsid w:val="00074208"/>
    <w:rsid w:val="00075D52"/>
    <w:rsid w:val="00096C46"/>
    <w:rsid w:val="000B2AEC"/>
    <w:rsid w:val="000C09C9"/>
    <w:rsid w:val="000C535D"/>
    <w:rsid w:val="000D4418"/>
    <w:rsid w:val="000D5421"/>
    <w:rsid w:val="000F129C"/>
    <w:rsid w:val="00104EC7"/>
    <w:rsid w:val="00106A71"/>
    <w:rsid w:val="001268CC"/>
    <w:rsid w:val="00127AD5"/>
    <w:rsid w:val="00130135"/>
    <w:rsid w:val="00141F87"/>
    <w:rsid w:val="00142B64"/>
    <w:rsid w:val="00155A9D"/>
    <w:rsid w:val="00156420"/>
    <w:rsid w:val="00160400"/>
    <w:rsid w:val="00162351"/>
    <w:rsid w:val="0016758B"/>
    <w:rsid w:val="001779EC"/>
    <w:rsid w:val="001830B4"/>
    <w:rsid w:val="00187413"/>
    <w:rsid w:val="001A1606"/>
    <w:rsid w:val="001A39AF"/>
    <w:rsid w:val="001A7843"/>
    <w:rsid w:val="001B03A1"/>
    <w:rsid w:val="001B2602"/>
    <w:rsid w:val="001C239D"/>
    <w:rsid w:val="001C27C5"/>
    <w:rsid w:val="001C4F29"/>
    <w:rsid w:val="001C7890"/>
    <w:rsid w:val="001E067D"/>
    <w:rsid w:val="001E50D4"/>
    <w:rsid w:val="002016E7"/>
    <w:rsid w:val="00212A6F"/>
    <w:rsid w:val="00234142"/>
    <w:rsid w:val="002409DC"/>
    <w:rsid w:val="00247AD2"/>
    <w:rsid w:val="002503EB"/>
    <w:rsid w:val="00251A95"/>
    <w:rsid w:val="002614D6"/>
    <w:rsid w:val="0026154A"/>
    <w:rsid w:val="00266372"/>
    <w:rsid w:val="00270921"/>
    <w:rsid w:val="00271E9A"/>
    <w:rsid w:val="00274365"/>
    <w:rsid w:val="00276ECC"/>
    <w:rsid w:val="002805AF"/>
    <w:rsid w:val="00281783"/>
    <w:rsid w:val="002850F1"/>
    <w:rsid w:val="002921C2"/>
    <w:rsid w:val="00297B43"/>
    <w:rsid w:val="002A0F33"/>
    <w:rsid w:val="002A5B0A"/>
    <w:rsid w:val="002B58BC"/>
    <w:rsid w:val="002C6D30"/>
    <w:rsid w:val="002E176F"/>
    <w:rsid w:val="002E6697"/>
    <w:rsid w:val="002F64DD"/>
    <w:rsid w:val="00300CDE"/>
    <w:rsid w:val="00315F98"/>
    <w:rsid w:val="00320CE2"/>
    <w:rsid w:val="00322A0B"/>
    <w:rsid w:val="00324003"/>
    <w:rsid w:val="00334EBE"/>
    <w:rsid w:val="0035009A"/>
    <w:rsid w:val="00352E8C"/>
    <w:rsid w:val="00352EFF"/>
    <w:rsid w:val="00357037"/>
    <w:rsid w:val="00357951"/>
    <w:rsid w:val="00360FAE"/>
    <w:rsid w:val="00362E4B"/>
    <w:rsid w:val="00365249"/>
    <w:rsid w:val="00366B5F"/>
    <w:rsid w:val="003706C5"/>
    <w:rsid w:val="0038000A"/>
    <w:rsid w:val="00385EE6"/>
    <w:rsid w:val="0038785D"/>
    <w:rsid w:val="00392314"/>
    <w:rsid w:val="00393391"/>
    <w:rsid w:val="003956C9"/>
    <w:rsid w:val="003A5E9B"/>
    <w:rsid w:val="003B199B"/>
    <w:rsid w:val="003B1D39"/>
    <w:rsid w:val="003C1ED6"/>
    <w:rsid w:val="003E043E"/>
    <w:rsid w:val="003E0918"/>
    <w:rsid w:val="004033E5"/>
    <w:rsid w:val="004140F3"/>
    <w:rsid w:val="00422DF2"/>
    <w:rsid w:val="00436B47"/>
    <w:rsid w:val="00437CA4"/>
    <w:rsid w:val="0044087C"/>
    <w:rsid w:val="00441908"/>
    <w:rsid w:val="00441D06"/>
    <w:rsid w:val="00456B0D"/>
    <w:rsid w:val="00470CE1"/>
    <w:rsid w:val="0047352C"/>
    <w:rsid w:val="00476830"/>
    <w:rsid w:val="00482E61"/>
    <w:rsid w:val="00490726"/>
    <w:rsid w:val="0049324D"/>
    <w:rsid w:val="00493C34"/>
    <w:rsid w:val="004A53CE"/>
    <w:rsid w:val="004A5AA8"/>
    <w:rsid w:val="004A7B94"/>
    <w:rsid w:val="004B30E8"/>
    <w:rsid w:val="004B3D16"/>
    <w:rsid w:val="004C0D6D"/>
    <w:rsid w:val="004C5F72"/>
    <w:rsid w:val="004E577A"/>
    <w:rsid w:val="004E6B7F"/>
    <w:rsid w:val="004F0097"/>
    <w:rsid w:val="004F02F5"/>
    <w:rsid w:val="004F4ABF"/>
    <w:rsid w:val="004F7BCA"/>
    <w:rsid w:val="0050385D"/>
    <w:rsid w:val="00510658"/>
    <w:rsid w:val="00515765"/>
    <w:rsid w:val="00515D1E"/>
    <w:rsid w:val="0051764F"/>
    <w:rsid w:val="00517E8B"/>
    <w:rsid w:val="00520286"/>
    <w:rsid w:val="00520F99"/>
    <w:rsid w:val="00525060"/>
    <w:rsid w:val="00532849"/>
    <w:rsid w:val="00533970"/>
    <w:rsid w:val="005346FA"/>
    <w:rsid w:val="005348C4"/>
    <w:rsid w:val="005400B6"/>
    <w:rsid w:val="0055098F"/>
    <w:rsid w:val="005531A5"/>
    <w:rsid w:val="0056528F"/>
    <w:rsid w:val="00566BBF"/>
    <w:rsid w:val="005718CD"/>
    <w:rsid w:val="00577987"/>
    <w:rsid w:val="00582584"/>
    <w:rsid w:val="00584456"/>
    <w:rsid w:val="00590120"/>
    <w:rsid w:val="0059043D"/>
    <w:rsid w:val="005931FC"/>
    <w:rsid w:val="00597A46"/>
    <w:rsid w:val="005A0502"/>
    <w:rsid w:val="005A1F5D"/>
    <w:rsid w:val="005A57AD"/>
    <w:rsid w:val="005A63C2"/>
    <w:rsid w:val="005B11E9"/>
    <w:rsid w:val="005B1990"/>
    <w:rsid w:val="005C1469"/>
    <w:rsid w:val="005D591D"/>
    <w:rsid w:val="005D613C"/>
    <w:rsid w:val="005F1E76"/>
    <w:rsid w:val="005F745D"/>
    <w:rsid w:val="00611BC0"/>
    <w:rsid w:val="00615B2B"/>
    <w:rsid w:val="00615C06"/>
    <w:rsid w:val="00615D8B"/>
    <w:rsid w:val="00620604"/>
    <w:rsid w:val="00625E3E"/>
    <w:rsid w:val="00634218"/>
    <w:rsid w:val="00636EDF"/>
    <w:rsid w:val="00652B6C"/>
    <w:rsid w:val="00652F87"/>
    <w:rsid w:val="00656A9A"/>
    <w:rsid w:val="00657676"/>
    <w:rsid w:val="00660BD6"/>
    <w:rsid w:val="0066270A"/>
    <w:rsid w:val="00665447"/>
    <w:rsid w:val="00667288"/>
    <w:rsid w:val="0067795C"/>
    <w:rsid w:val="006804E4"/>
    <w:rsid w:val="00687E7B"/>
    <w:rsid w:val="00694736"/>
    <w:rsid w:val="006A32F5"/>
    <w:rsid w:val="006A51BE"/>
    <w:rsid w:val="006B7513"/>
    <w:rsid w:val="006D0EFF"/>
    <w:rsid w:val="006D75C0"/>
    <w:rsid w:val="006E5E30"/>
    <w:rsid w:val="00700238"/>
    <w:rsid w:val="00704305"/>
    <w:rsid w:val="007174E9"/>
    <w:rsid w:val="00727EBB"/>
    <w:rsid w:val="00733999"/>
    <w:rsid w:val="007346BC"/>
    <w:rsid w:val="007453F4"/>
    <w:rsid w:val="00745F9F"/>
    <w:rsid w:val="007539FE"/>
    <w:rsid w:val="00762D34"/>
    <w:rsid w:val="0077182C"/>
    <w:rsid w:val="00772200"/>
    <w:rsid w:val="0077425A"/>
    <w:rsid w:val="00794613"/>
    <w:rsid w:val="007A6E4F"/>
    <w:rsid w:val="007B30B3"/>
    <w:rsid w:val="007B54B0"/>
    <w:rsid w:val="007B6643"/>
    <w:rsid w:val="007B74DC"/>
    <w:rsid w:val="007C1CFB"/>
    <w:rsid w:val="007C32B1"/>
    <w:rsid w:val="007E2DB9"/>
    <w:rsid w:val="007E50DC"/>
    <w:rsid w:val="007F002C"/>
    <w:rsid w:val="00801004"/>
    <w:rsid w:val="008076F8"/>
    <w:rsid w:val="008166FE"/>
    <w:rsid w:val="00824CD7"/>
    <w:rsid w:val="00841F15"/>
    <w:rsid w:val="00843A41"/>
    <w:rsid w:val="00847FF3"/>
    <w:rsid w:val="00857363"/>
    <w:rsid w:val="008609EB"/>
    <w:rsid w:val="0087006A"/>
    <w:rsid w:val="00877835"/>
    <w:rsid w:val="008908A4"/>
    <w:rsid w:val="00896736"/>
    <w:rsid w:val="008B0C57"/>
    <w:rsid w:val="008B3193"/>
    <w:rsid w:val="008B387C"/>
    <w:rsid w:val="008B40CB"/>
    <w:rsid w:val="008B5BDD"/>
    <w:rsid w:val="008C4995"/>
    <w:rsid w:val="008D5BF5"/>
    <w:rsid w:val="008E558A"/>
    <w:rsid w:val="009050DE"/>
    <w:rsid w:val="00910B8D"/>
    <w:rsid w:val="009115D5"/>
    <w:rsid w:val="00914220"/>
    <w:rsid w:val="00916C25"/>
    <w:rsid w:val="009178DA"/>
    <w:rsid w:val="00917F5E"/>
    <w:rsid w:val="009266A4"/>
    <w:rsid w:val="0094034D"/>
    <w:rsid w:val="00944359"/>
    <w:rsid w:val="00944AB7"/>
    <w:rsid w:val="0094651D"/>
    <w:rsid w:val="00946725"/>
    <w:rsid w:val="00950A9A"/>
    <w:rsid w:val="00953BC4"/>
    <w:rsid w:val="009746FF"/>
    <w:rsid w:val="00975C0F"/>
    <w:rsid w:val="00995110"/>
    <w:rsid w:val="009B22BB"/>
    <w:rsid w:val="009B722C"/>
    <w:rsid w:val="009C3B7D"/>
    <w:rsid w:val="009C6E8F"/>
    <w:rsid w:val="009D0261"/>
    <w:rsid w:val="009D0D31"/>
    <w:rsid w:val="009D34A0"/>
    <w:rsid w:val="009D62B4"/>
    <w:rsid w:val="009E01C1"/>
    <w:rsid w:val="00A00B52"/>
    <w:rsid w:val="00A00CF7"/>
    <w:rsid w:val="00A02F7C"/>
    <w:rsid w:val="00A10D18"/>
    <w:rsid w:val="00A14B3D"/>
    <w:rsid w:val="00A15695"/>
    <w:rsid w:val="00A1599E"/>
    <w:rsid w:val="00A17971"/>
    <w:rsid w:val="00A2171E"/>
    <w:rsid w:val="00A265AB"/>
    <w:rsid w:val="00A522DE"/>
    <w:rsid w:val="00A717A9"/>
    <w:rsid w:val="00A863BF"/>
    <w:rsid w:val="00A86474"/>
    <w:rsid w:val="00AA745F"/>
    <w:rsid w:val="00AC12F4"/>
    <w:rsid w:val="00AC1E10"/>
    <w:rsid w:val="00AC5C74"/>
    <w:rsid w:val="00AC7597"/>
    <w:rsid w:val="00AD29F6"/>
    <w:rsid w:val="00AD43DF"/>
    <w:rsid w:val="00AD5270"/>
    <w:rsid w:val="00AD6FAD"/>
    <w:rsid w:val="00AE082C"/>
    <w:rsid w:val="00AF1950"/>
    <w:rsid w:val="00B00150"/>
    <w:rsid w:val="00B02216"/>
    <w:rsid w:val="00B03EB0"/>
    <w:rsid w:val="00B07AEB"/>
    <w:rsid w:val="00B1358D"/>
    <w:rsid w:val="00B2079C"/>
    <w:rsid w:val="00B23A77"/>
    <w:rsid w:val="00B33B1D"/>
    <w:rsid w:val="00B43497"/>
    <w:rsid w:val="00B51AC6"/>
    <w:rsid w:val="00B60532"/>
    <w:rsid w:val="00B64447"/>
    <w:rsid w:val="00B64A8E"/>
    <w:rsid w:val="00B7380D"/>
    <w:rsid w:val="00B75599"/>
    <w:rsid w:val="00B75C71"/>
    <w:rsid w:val="00B81A51"/>
    <w:rsid w:val="00B8201C"/>
    <w:rsid w:val="00B878DC"/>
    <w:rsid w:val="00B90778"/>
    <w:rsid w:val="00B9123B"/>
    <w:rsid w:val="00B93A99"/>
    <w:rsid w:val="00BA1A47"/>
    <w:rsid w:val="00BA4CD9"/>
    <w:rsid w:val="00BA6C11"/>
    <w:rsid w:val="00BA7AF9"/>
    <w:rsid w:val="00BB043E"/>
    <w:rsid w:val="00BB09AE"/>
    <w:rsid w:val="00BB22C6"/>
    <w:rsid w:val="00BC4B9D"/>
    <w:rsid w:val="00BC6E21"/>
    <w:rsid w:val="00BD7250"/>
    <w:rsid w:val="00BE6A62"/>
    <w:rsid w:val="00BF075A"/>
    <w:rsid w:val="00BF3EEE"/>
    <w:rsid w:val="00BF4C46"/>
    <w:rsid w:val="00BF7A6E"/>
    <w:rsid w:val="00C07799"/>
    <w:rsid w:val="00C10B14"/>
    <w:rsid w:val="00C10D3E"/>
    <w:rsid w:val="00C233CB"/>
    <w:rsid w:val="00C2398A"/>
    <w:rsid w:val="00C32BAD"/>
    <w:rsid w:val="00C451D5"/>
    <w:rsid w:val="00C5014F"/>
    <w:rsid w:val="00C64B1B"/>
    <w:rsid w:val="00C65503"/>
    <w:rsid w:val="00C74D0F"/>
    <w:rsid w:val="00C76457"/>
    <w:rsid w:val="00C901C4"/>
    <w:rsid w:val="00C94FCE"/>
    <w:rsid w:val="00C9779F"/>
    <w:rsid w:val="00CA28EF"/>
    <w:rsid w:val="00CA5572"/>
    <w:rsid w:val="00CA712D"/>
    <w:rsid w:val="00CB0346"/>
    <w:rsid w:val="00CB14C5"/>
    <w:rsid w:val="00CB6578"/>
    <w:rsid w:val="00CC1020"/>
    <w:rsid w:val="00CC6292"/>
    <w:rsid w:val="00CC6D32"/>
    <w:rsid w:val="00CD275D"/>
    <w:rsid w:val="00CE019D"/>
    <w:rsid w:val="00CE3C6A"/>
    <w:rsid w:val="00CE6AEA"/>
    <w:rsid w:val="00CF24D2"/>
    <w:rsid w:val="00D04439"/>
    <w:rsid w:val="00D06CDF"/>
    <w:rsid w:val="00D10985"/>
    <w:rsid w:val="00D110A8"/>
    <w:rsid w:val="00D13DB3"/>
    <w:rsid w:val="00D223BC"/>
    <w:rsid w:val="00D253A3"/>
    <w:rsid w:val="00D2744A"/>
    <w:rsid w:val="00D31CC2"/>
    <w:rsid w:val="00D37404"/>
    <w:rsid w:val="00D707DF"/>
    <w:rsid w:val="00D727CF"/>
    <w:rsid w:val="00D81213"/>
    <w:rsid w:val="00D879B6"/>
    <w:rsid w:val="00D911E0"/>
    <w:rsid w:val="00D92CA2"/>
    <w:rsid w:val="00D93457"/>
    <w:rsid w:val="00D9634A"/>
    <w:rsid w:val="00D9739C"/>
    <w:rsid w:val="00DA0B04"/>
    <w:rsid w:val="00DA1D69"/>
    <w:rsid w:val="00DC2AB6"/>
    <w:rsid w:val="00DC416F"/>
    <w:rsid w:val="00DC480C"/>
    <w:rsid w:val="00DC700E"/>
    <w:rsid w:val="00DD5814"/>
    <w:rsid w:val="00DE4BD0"/>
    <w:rsid w:val="00DE58C9"/>
    <w:rsid w:val="00DF182A"/>
    <w:rsid w:val="00DF1E2E"/>
    <w:rsid w:val="00DF6416"/>
    <w:rsid w:val="00E30749"/>
    <w:rsid w:val="00E30C75"/>
    <w:rsid w:val="00E31C4E"/>
    <w:rsid w:val="00E40DEC"/>
    <w:rsid w:val="00E51C58"/>
    <w:rsid w:val="00E53D93"/>
    <w:rsid w:val="00E76A88"/>
    <w:rsid w:val="00E837E6"/>
    <w:rsid w:val="00E92E98"/>
    <w:rsid w:val="00E9317E"/>
    <w:rsid w:val="00EA3F42"/>
    <w:rsid w:val="00EB4C6B"/>
    <w:rsid w:val="00ED347D"/>
    <w:rsid w:val="00ED55E0"/>
    <w:rsid w:val="00ED6E00"/>
    <w:rsid w:val="00ED7EB6"/>
    <w:rsid w:val="00EE04CB"/>
    <w:rsid w:val="00EE0848"/>
    <w:rsid w:val="00EE0A75"/>
    <w:rsid w:val="00EE39AB"/>
    <w:rsid w:val="00EE425A"/>
    <w:rsid w:val="00EE5A00"/>
    <w:rsid w:val="00EE6583"/>
    <w:rsid w:val="00F06160"/>
    <w:rsid w:val="00F14ACB"/>
    <w:rsid w:val="00F1504D"/>
    <w:rsid w:val="00F20470"/>
    <w:rsid w:val="00F30219"/>
    <w:rsid w:val="00F3133C"/>
    <w:rsid w:val="00F33CB4"/>
    <w:rsid w:val="00F342D0"/>
    <w:rsid w:val="00F357C0"/>
    <w:rsid w:val="00F4217B"/>
    <w:rsid w:val="00F43918"/>
    <w:rsid w:val="00F55C52"/>
    <w:rsid w:val="00F57563"/>
    <w:rsid w:val="00F62280"/>
    <w:rsid w:val="00F62826"/>
    <w:rsid w:val="00F649EE"/>
    <w:rsid w:val="00F65BAB"/>
    <w:rsid w:val="00F6634D"/>
    <w:rsid w:val="00F70A09"/>
    <w:rsid w:val="00F77E86"/>
    <w:rsid w:val="00F8151F"/>
    <w:rsid w:val="00F9128A"/>
    <w:rsid w:val="00FA5EBE"/>
    <w:rsid w:val="00FB4344"/>
    <w:rsid w:val="00FB6384"/>
    <w:rsid w:val="00FD37B0"/>
    <w:rsid w:val="00FF06FD"/>
    <w:rsid w:val="00FF46C4"/>
    <w:rsid w:val="00FF7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C12F4"/>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C1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E6697"/>
    <w:pPr>
      <w:ind w:left="720"/>
      <w:contextualSpacing/>
    </w:pPr>
  </w:style>
  <w:style w:type="paragraph" w:styleId="NoSpacing">
    <w:name w:val="No Spacing"/>
    <w:uiPriority w:val="1"/>
    <w:qFormat/>
    <w:rsid w:val="003E0918"/>
    <w:rPr>
      <w:rFonts w:asciiTheme="minorHAnsi" w:hAnsiTheme="minorHAnsi" w:cstheme="minorBidi"/>
      <w:sz w:val="22"/>
      <w:szCs w:val="22"/>
    </w:rPr>
  </w:style>
  <w:style w:type="character" w:customStyle="1" w:styleId="ListParagraphChar">
    <w:name w:val="List Paragraph Char"/>
    <w:basedOn w:val="DefaultParagraphFont"/>
    <w:link w:val="ListParagraph"/>
    <w:uiPriority w:val="34"/>
    <w:rsid w:val="002B58BC"/>
  </w:style>
  <w:style w:type="paragraph" w:styleId="BodyText">
    <w:name w:val="Body Text"/>
    <w:basedOn w:val="Normal"/>
    <w:link w:val="BodyTextChar"/>
    <w:unhideWhenUsed/>
    <w:rsid w:val="002B58BC"/>
    <w:pPr>
      <w:spacing w:line="360" w:lineRule="auto"/>
      <w:jc w:val="both"/>
    </w:pPr>
    <w:rPr>
      <w:rFonts w:ascii="Arial Mon" w:eastAsia="Times New Roman" w:hAnsi="Arial Mon" w:cs="Times New Roman"/>
      <w:noProof/>
      <w:lang w:val="mn-MN" w:eastAsia="x-none"/>
    </w:rPr>
  </w:style>
  <w:style w:type="character" w:customStyle="1" w:styleId="BodyTextChar">
    <w:name w:val="Body Text Char"/>
    <w:basedOn w:val="DefaultParagraphFont"/>
    <w:link w:val="BodyText"/>
    <w:rsid w:val="002B58BC"/>
    <w:rPr>
      <w:rFonts w:ascii="Arial Mon" w:eastAsia="Times New Roman" w:hAnsi="Arial Mon" w:cs="Times New Roman"/>
      <w:noProof/>
      <w:lang w:val="mn-MN"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8169">
      <w:bodyDiv w:val="1"/>
      <w:marLeft w:val="0"/>
      <w:marRight w:val="0"/>
      <w:marTop w:val="0"/>
      <w:marBottom w:val="0"/>
      <w:divBdr>
        <w:top w:val="none" w:sz="0" w:space="0" w:color="auto"/>
        <w:left w:val="none" w:sz="0" w:space="0" w:color="auto"/>
        <w:bottom w:val="none" w:sz="0" w:space="0" w:color="auto"/>
        <w:right w:val="none" w:sz="0" w:space="0" w:color="auto"/>
      </w:divBdr>
    </w:div>
    <w:div w:id="16899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F3A1-1312-4B56-84AA-40B687FC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23</Pages>
  <Words>6751</Words>
  <Characters>38485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Odnoo</dc:creator>
  <cp:keywords/>
  <dc:description/>
  <cp:lastModifiedBy>ismail - [2010]</cp:lastModifiedBy>
  <cp:revision>1323</cp:revision>
  <cp:lastPrinted>2016-01-18T06:40:00Z</cp:lastPrinted>
  <dcterms:created xsi:type="dcterms:W3CDTF">2014-02-04T02:32:00Z</dcterms:created>
  <dcterms:modified xsi:type="dcterms:W3CDTF">2016-11-28T09:24:00Z</dcterms:modified>
</cp:coreProperties>
</file>